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9ABAA" w14:textId="77777777" w:rsidR="008056EF" w:rsidRDefault="00B74C4B" w:rsidP="00676806">
      <w:pPr>
        <w:spacing w:line="240" w:lineRule="auto"/>
        <w:ind w:left="0" w:firstLine="0"/>
        <w:jc w:val="center"/>
        <w:rPr>
          <w:rFonts w:ascii="Algerian" w:hAnsi="Algerian" w:cs="Aharoni"/>
          <w:noProof/>
          <w:color w:val="244061"/>
          <w:sz w:val="24"/>
          <w:szCs w:val="20"/>
          <w:lang w:eastAsia="es-ES" w:bidi="he-IL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4ABCA5FD" wp14:editId="4238C6BB">
            <wp:simplePos x="0" y="0"/>
            <wp:positionH relativeFrom="margin">
              <wp:posOffset>487045</wp:posOffset>
            </wp:positionH>
            <wp:positionV relativeFrom="paragraph">
              <wp:posOffset>76026</wp:posOffset>
            </wp:positionV>
            <wp:extent cx="771779" cy="734187"/>
            <wp:effectExtent l="0" t="0" r="9525" b="8890"/>
            <wp:wrapNone/>
            <wp:docPr id="2" name="Imagen 3" descr="::Index2.html:matrices.html:Escudo2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::Index2.html:matrices.html:Escudo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779" cy="73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000" sy="1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BA001" w14:textId="77777777" w:rsidR="008056EF" w:rsidRDefault="008056EF" w:rsidP="00676806">
      <w:pPr>
        <w:spacing w:line="240" w:lineRule="auto"/>
        <w:ind w:left="0" w:firstLine="0"/>
        <w:jc w:val="center"/>
        <w:rPr>
          <w:rFonts w:ascii="Algerian" w:hAnsi="Algerian" w:cs="Aharoni"/>
          <w:b/>
          <w:noProof/>
          <w:color w:val="244061"/>
          <w:sz w:val="40"/>
          <w:szCs w:val="20"/>
          <w:lang w:eastAsia="es-ES" w:bidi="he-IL"/>
        </w:rPr>
      </w:pPr>
    </w:p>
    <w:p w14:paraId="2F861AF5" w14:textId="77777777" w:rsidR="00C34DB6" w:rsidRDefault="00C34DB6" w:rsidP="007374B7">
      <w:pPr>
        <w:spacing w:line="240" w:lineRule="auto"/>
        <w:ind w:left="0" w:firstLine="0"/>
        <w:jc w:val="center"/>
        <w:rPr>
          <w:rFonts w:ascii="Algerian" w:hAnsi="Algerian" w:cs="Aharoni"/>
          <w:b/>
          <w:noProof/>
          <w:color w:val="244061"/>
          <w:sz w:val="44"/>
          <w:szCs w:val="44"/>
          <w:lang w:eastAsia="es-ES" w:bidi="he-IL"/>
        </w:rPr>
      </w:pPr>
    </w:p>
    <w:p w14:paraId="46C5059D" w14:textId="77777777" w:rsidR="00FD216F" w:rsidRDefault="008056EF" w:rsidP="007374B7">
      <w:pPr>
        <w:spacing w:line="240" w:lineRule="auto"/>
        <w:ind w:left="0" w:firstLine="0"/>
        <w:jc w:val="center"/>
        <w:rPr>
          <w:rFonts w:ascii="Algerian" w:hAnsi="Algerian" w:cs="Aharoni"/>
          <w:b/>
          <w:noProof/>
          <w:color w:val="244061"/>
          <w:sz w:val="44"/>
          <w:szCs w:val="44"/>
          <w:lang w:eastAsia="es-ES" w:bidi="he-IL"/>
        </w:rPr>
      </w:pPr>
      <w:r w:rsidRPr="00EC1E2E">
        <w:rPr>
          <w:rFonts w:ascii="Algerian" w:hAnsi="Algerian" w:cs="Aharoni"/>
          <w:b/>
          <w:noProof/>
          <w:color w:val="244061"/>
          <w:sz w:val="44"/>
          <w:szCs w:val="44"/>
          <w:lang w:eastAsia="es-ES" w:bidi="he-IL"/>
        </w:rPr>
        <w:t>JORNADA</w:t>
      </w:r>
      <w:r w:rsidR="00C34DB6">
        <w:rPr>
          <w:rFonts w:ascii="Algerian" w:hAnsi="Algerian" w:cs="Aharoni"/>
          <w:b/>
          <w:noProof/>
          <w:color w:val="244061"/>
          <w:sz w:val="44"/>
          <w:szCs w:val="44"/>
          <w:lang w:eastAsia="es-ES" w:bidi="he-IL"/>
        </w:rPr>
        <w:t xml:space="preserve">S DE INNOVACIÓN DOCENTE </w:t>
      </w:r>
    </w:p>
    <w:p w14:paraId="0F75455C" w14:textId="77777777" w:rsidR="008056EF" w:rsidRDefault="00C34DB6" w:rsidP="007374B7">
      <w:pPr>
        <w:spacing w:line="240" w:lineRule="auto"/>
        <w:ind w:left="0" w:firstLine="0"/>
        <w:jc w:val="center"/>
        <w:rPr>
          <w:rFonts w:ascii="Algerian" w:hAnsi="Algerian" w:cs="Aharoni"/>
          <w:b/>
          <w:noProof/>
          <w:color w:val="244061"/>
          <w:sz w:val="44"/>
          <w:szCs w:val="44"/>
          <w:lang w:eastAsia="es-ES" w:bidi="he-IL"/>
        </w:rPr>
      </w:pPr>
      <w:r>
        <w:rPr>
          <w:rFonts w:ascii="Algerian" w:hAnsi="Algerian" w:cs="Aharoni"/>
          <w:b/>
          <w:noProof/>
          <w:color w:val="244061"/>
          <w:sz w:val="44"/>
          <w:szCs w:val="44"/>
          <w:lang w:eastAsia="es-ES" w:bidi="he-IL"/>
        </w:rPr>
        <w:t>DE LA FACULTAT DE DRET</w:t>
      </w:r>
    </w:p>
    <w:p w14:paraId="20F28E6D" w14:textId="77777777" w:rsidR="008056EF" w:rsidRPr="0003597E" w:rsidRDefault="008056EF" w:rsidP="00676806">
      <w:pPr>
        <w:spacing w:line="240" w:lineRule="auto"/>
        <w:ind w:left="0" w:firstLine="0"/>
        <w:jc w:val="center"/>
        <w:rPr>
          <w:rFonts w:ascii="Cambria" w:hAnsi="Cambria" w:cs="Aharoni"/>
          <w:b/>
          <w:noProof/>
          <w:color w:val="F79646"/>
          <w:sz w:val="40"/>
          <w:szCs w:val="40"/>
          <w:lang w:bidi="he-IL"/>
        </w:rPr>
      </w:pPr>
      <w:r w:rsidRPr="0003597E">
        <w:rPr>
          <w:rFonts w:ascii="Cambria" w:hAnsi="Cambria" w:cs="Aharoni"/>
          <w:b/>
          <w:caps/>
          <w:noProof/>
          <w:color w:val="F79646"/>
          <w:sz w:val="44"/>
          <w:szCs w:val="44"/>
          <w:lang w:bidi="he-IL"/>
        </w:rPr>
        <w:br/>
      </w:r>
      <w:r w:rsidR="00C34DB6" w:rsidRPr="0003597E">
        <w:rPr>
          <w:rFonts w:ascii="Cambria" w:hAnsi="Cambria" w:cs="Aharoni"/>
          <w:b/>
          <w:noProof/>
          <w:color w:val="F79646"/>
          <w:sz w:val="40"/>
          <w:szCs w:val="40"/>
          <w:lang w:bidi="he-IL"/>
        </w:rPr>
        <w:t>la reforma de la ley de propiedad intelectual y su incidencia en la universidad</w:t>
      </w:r>
      <w:r w:rsidRPr="0003597E">
        <w:rPr>
          <w:rFonts w:ascii="Cambria" w:hAnsi="Cambria" w:cs="Aharoni"/>
          <w:b/>
          <w:noProof/>
          <w:color w:val="F79646"/>
          <w:sz w:val="40"/>
          <w:szCs w:val="40"/>
          <w:lang w:bidi="he-IL"/>
        </w:rPr>
        <w:t xml:space="preserve"> </w:t>
      </w:r>
    </w:p>
    <w:p w14:paraId="144EA153" w14:textId="77777777" w:rsidR="008056EF" w:rsidRPr="0003597E" w:rsidRDefault="008056EF" w:rsidP="00212637">
      <w:pPr>
        <w:spacing w:line="240" w:lineRule="auto"/>
        <w:ind w:left="0" w:firstLine="0"/>
        <w:jc w:val="center"/>
        <w:rPr>
          <w:rFonts w:ascii="Cambria" w:hAnsi="Cambria"/>
          <w:b/>
          <w:caps/>
          <w:color w:val="244061"/>
          <w:w w:val="150"/>
          <w:sz w:val="36"/>
          <w:szCs w:val="28"/>
        </w:rPr>
      </w:pPr>
      <w:r w:rsidRPr="0003597E">
        <w:rPr>
          <w:rFonts w:ascii="Cambria" w:hAnsi="Cambria" w:cs="Aharoni"/>
          <w:b/>
          <w:noProof/>
          <w:color w:val="F79646"/>
          <w:sz w:val="44"/>
          <w:szCs w:val="44"/>
          <w:lang w:bidi="he-IL"/>
        </w:rPr>
        <w:br/>
      </w:r>
      <w:r w:rsidRPr="0003597E">
        <w:rPr>
          <w:rFonts w:ascii="Cambria" w:hAnsi="Cambria"/>
          <w:b/>
          <w:caps/>
          <w:color w:val="244061"/>
          <w:w w:val="150"/>
          <w:sz w:val="36"/>
          <w:szCs w:val="28"/>
        </w:rPr>
        <w:t>PROGRAMA</w:t>
      </w:r>
    </w:p>
    <w:p w14:paraId="278FA9B2" w14:textId="77777777" w:rsidR="008056EF" w:rsidRPr="0003597E" w:rsidRDefault="00A92C10" w:rsidP="00212637">
      <w:pPr>
        <w:spacing w:before="60" w:line="240" w:lineRule="auto"/>
        <w:ind w:left="0" w:firstLine="0"/>
        <w:jc w:val="center"/>
        <w:rPr>
          <w:rFonts w:ascii="Cambria" w:hAnsi="Cambria"/>
          <w:b/>
          <w:color w:val="F17005"/>
          <w:szCs w:val="24"/>
        </w:rPr>
      </w:pPr>
      <w:r w:rsidRPr="0003597E">
        <w:rPr>
          <w:rFonts w:ascii="Cambria" w:hAnsi="Cambria"/>
          <w:b/>
          <w:color w:val="F17005"/>
          <w:sz w:val="28"/>
          <w:szCs w:val="28"/>
        </w:rPr>
        <w:t>Viernes 28</w:t>
      </w:r>
      <w:r w:rsidR="008056EF" w:rsidRPr="0003597E">
        <w:rPr>
          <w:rFonts w:ascii="Cambria" w:hAnsi="Cambria"/>
          <w:b/>
          <w:color w:val="F17005"/>
          <w:sz w:val="28"/>
          <w:szCs w:val="28"/>
        </w:rPr>
        <w:t xml:space="preserve"> de </w:t>
      </w:r>
      <w:r w:rsidRPr="0003597E">
        <w:rPr>
          <w:rFonts w:ascii="Cambria" w:hAnsi="Cambria"/>
          <w:b/>
          <w:color w:val="F17005"/>
          <w:sz w:val="28"/>
          <w:szCs w:val="28"/>
        </w:rPr>
        <w:t>Noviembre</w:t>
      </w:r>
      <w:r w:rsidR="008056EF" w:rsidRPr="0003597E">
        <w:rPr>
          <w:rFonts w:ascii="Cambria" w:hAnsi="Cambria"/>
          <w:b/>
          <w:color w:val="F17005"/>
          <w:sz w:val="28"/>
          <w:szCs w:val="28"/>
        </w:rPr>
        <w:t xml:space="preserve"> de 2014</w:t>
      </w:r>
    </w:p>
    <w:p w14:paraId="4D6DE283" w14:textId="77777777" w:rsidR="00393EA1" w:rsidRPr="0003597E" w:rsidRDefault="00393EA1" w:rsidP="00212637">
      <w:pPr>
        <w:spacing w:before="60" w:line="240" w:lineRule="auto"/>
        <w:ind w:left="0" w:firstLine="0"/>
        <w:jc w:val="center"/>
        <w:rPr>
          <w:rFonts w:ascii="Cambria" w:hAnsi="Cambria"/>
          <w:b/>
          <w:color w:val="F17005"/>
          <w:sz w:val="28"/>
          <w:szCs w:val="28"/>
        </w:rPr>
      </w:pPr>
      <w:r w:rsidRPr="0003597E">
        <w:rPr>
          <w:rFonts w:ascii="Cambria" w:hAnsi="Cambria"/>
          <w:b/>
          <w:color w:val="F17005"/>
          <w:sz w:val="28"/>
          <w:szCs w:val="28"/>
        </w:rPr>
        <w:t>Lugar: Salón de grados</w:t>
      </w:r>
    </w:p>
    <w:p w14:paraId="0B97950F" w14:textId="77777777" w:rsidR="008056EF" w:rsidRPr="0003597E" w:rsidRDefault="008056EF" w:rsidP="00A763B6">
      <w:pPr>
        <w:pStyle w:val="HTMLconformatoprevio"/>
        <w:ind w:left="709"/>
        <w:rPr>
          <w:rFonts w:ascii="Cambria" w:hAnsi="Cambria"/>
          <w:color w:val="000000"/>
        </w:rPr>
      </w:pPr>
      <w:r w:rsidRPr="0003597E">
        <w:rPr>
          <w:rFonts w:ascii="Cambria" w:hAnsi="Cambria"/>
          <w:color w:val="000000"/>
        </w:rPr>
        <w:t xml:space="preserve"> </w:t>
      </w:r>
    </w:p>
    <w:p w14:paraId="513E0F47" w14:textId="77777777" w:rsidR="009122F7" w:rsidRPr="0003597E" w:rsidRDefault="009122F7" w:rsidP="00212637">
      <w:pPr>
        <w:ind w:left="567" w:right="567" w:firstLine="0"/>
        <w:rPr>
          <w:rFonts w:ascii="Cambria" w:hAnsi="Cambria" w:cs="Arial"/>
          <w:b/>
        </w:rPr>
      </w:pPr>
      <w:r w:rsidRPr="0003597E">
        <w:rPr>
          <w:rFonts w:ascii="Cambria" w:hAnsi="Cambria" w:cs="Arial"/>
          <w:b/>
        </w:rPr>
        <w:t>10.00 h. Inauguración:</w:t>
      </w:r>
    </w:p>
    <w:p w14:paraId="54DD04C9" w14:textId="77777777" w:rsidR="009122F7" w:rsidRPr="0003597E" w:rsidRDefault="009122F7" w:rsidP="00212637">
      <w:pPr>
        <w:ind w:left="567" w:right="567" w:firstLine="0"/>
        <w:rPr>
          <w:rFonts w:ascii="Cambria" w:hAnsi="Cambria" w:cs="Arial"/>
        </w:rPr>
      </w:pPr>
      <w:r w:rsidRPr="0003597E">
        <w:rPr>
          <w:rFonts w:ascii="Cambria" w:hAnsi="Cambria" w:cs="Arial"/>
        </w:rPr>
        <w:t xml:space="preserve">Elena Olmos, Decana de la </w:t>
      </w:r>
      <w:proofErr w:type="spellStart"/>
      <w:r w:rsidRPr="0003597E">
        <w:rPr>
          <w:rFonts w:ascii="Cambria" w:hAnsi="Cambria" w:cs="Arial"/>
        </w:rPr>
        <w:t>Facultat</w:t>
      </w:r>
      <w:proofErr w:type="spellEnd"/>
      <w:r w:rsidRPr="0003597E">
        <w:rPr>
          <w:rFonts w:ascii="Cambria" w:hAnsi="Cambria" w:cs="Arial"/>
        </w:rPr>
        <w:t xml:space="preserve"> de </w:t>
      </w:r>
      <w:proofErr w:type="spellStart"/>
      <w:r w:rsidRPr="0003597E">
        <w:rPr>
          <w:rFonts w:ascii="Cambria" w:hAnsi="Cambria" w:cs="Arial"/>
        </w:rPr>
        <w:t>Dret</w:t>
      </w:r>
      <w:proofErr w:type="spellEnd"/>
    </w:p>
    <w:p w14:paraId="3E0D85BC" w14:textId="77777777" w:rsidR="009122F7" w:rsidRPr="0003597E" w:rsidRDefault="009122F7" w:rsidP="00212637">
      <w:pPr>
        <w:ind w:left="567" w:right="567" w:firstLine="0"/>
        <w:rPr>
          <w:rFonts w:ascii="Cambria" w:hAnsi="Cambria" w:cs="Arial"/>
        </w:rPr>
      </w:pPr>
      <w:r w:rsidRPr="0003597E">
        <w:rPr>
          <w:rFonts w:ascii="Cambria" w:hAnsi="Cambria" w:cs="Arial"/>
        </w:rPr>
        <w:t>Subdirectora General de Universidades GVA.</w:t>
      </w:r>
    </w:p>
    <w:p w14:paraId="27D05AA9" w14:textId="77777777" w:rsidR="009122F7" w:rsidRPr="0003597E" w:rsidRDefault="009122F7" w:rsidP="00212637">
      <w:pPr>
        <w:ind w:left="567" w:right="567" w:firstLine="0"/>
        <w:rPr>
          <w:rFonts w:ascii="Cambria" w:hAnsi="Cambria" w:cs="Arial"/>
        </w:rPr>
      </w:pPr>
    </w:p>
    <w:p w14:paraId="7F32C54E" w14:textId="77777777" w:rsidR="009122F7" w:rsidRPr="0003597E" w:rsidRDefault="009122F7" w:rsidP="00212637">
      <w:pPr>
        <w:ind w:left="567" w:right="567" w:firstLine="0"/>
        <w:rPr>
          <w:rFonts w:ascii="Cambria" w:hAnsi="Cambria" w:cs="Arial"/>
          <w:b/>
        </w:rPr>
      </w:pPr>
      <w:r w:rsidRPr="0003597E">
        <w:rPr>
          <w:rFonts w:ascii="Cambria" w:hAnsi="Cambria" w:cs="Arial"/>
          <w:b/>
        </w:rPr>
        <w:t>10.20 h. Mesa Redonda: Open Access, obras huérfanas y su incidencia en la docencia universitaria</w:t>
      </w:r>
    </w:p>
    <w:p w14:paraId="59C83F37" w14:textId="77777777" w:rsidR="009122F7" w:rsidRPr="0003597E" w:rsidRDefault="009122F7" w:rsidP="00212637">
      <w:pPr>
        <w:pStyle w:val="Prrafodelista"/>
        <w:numPr>
          <w:ilvl w:val="0"/>
          <w:numId w:val="36"/>
        </w:numPr>
        <w:spacing w:line="240" w:lineRule="auto"/>
        <w:ind w:left="567" w:right="567" w:firstLine="0"/>
        <w:rPr>
          <w:rFonts w:ascii="Cambria" w:hAnsi="Cambria" w:cs="Arial"/>
        </w:rPr>
      </w:pPr>
      <w:r w:rsidRPr="0003597E">
        <w:rPr>
          <w:rFonts w:ascii="Cambria" w:hAnsi="Cambria" w:cs="Arial"/>
        </w:rPr>
        <w:t>Fran Ruz, Socio de ECIJA ABOGADOS.</w:t>
      </w:r>
    </w:p>
    <w:p w14:paraId="722E00D0" w14:textId="77777777" w:rsidR="009122F7" w:rsidRPr="0003597E" w:rsidRDefault="009122F7" w:rsidP="00212637">
      <w:pPr>
        <w:pStyle w:val="Prrafodelista"/>
        <w:numPr>
          <w:ilvl w:val="0"/>
          <w:numId w:val="36"/>
        </w:numPr>
        <w:spacing w:line="240" w:lineRule="auto"/>
        <w:ind w:left="567" w:right="567" w:firstLine="0"/>
        <w:rPr>
          <w:rFonts w:ascii="Cambria" w:hAnsi="Cambria" w:cs="Arial"/>
        </w:rPr>
      </w:pPr>
      <w:r w:rsidRPr="0003597E">
        <w:rPr>
          <w:rFonts w:ascii="Cambria" w:hAnsi="Cambria" w:cs="Arial"/>
        </w:rPr>
        <w:t xml:space="preserve">Raquel Evangelio </w:t>
      </w:r>
      <w:proofErr w:type="spellStart"/>
      <w:r w:rsidRPr="0003597E">
        <w:rPr>
          <w:rFonts w:ascii="Cambria" w:hAnsi="Cambria" w:cs="Arial"/>
        </w:rPr>
        <w:t>LLorca</w:t>
      </w:r>
      <w:proofErr w:type="spellEnd"/>
      <w:r w:rsidRPr="0003597E">
        <w:rPr>
          <w:rFonts w:ascii="Cambria" w:hAnsi="Cambria" w:cs="Arial"/>
        </w:rPr>
        <w:t xml:space="preserve">, Profesora T.U. de la Universidad de Alicante y Coordinadora del </w:t>
      </w:r>
      <w:r w:rsidRPr="0003597E">
        <w:rPr>
          <w:rFonts w:ascii="Cambria" w:hAnsi="Cambria" w:cs="Arial"/>
          <w:i/>
        </w:rPr>
        <w:t xml:space="preserve">Magister </w:t>
      </w:r>
      <w:proofErr w:type="spellStart"/>
      <w:r w:rsidRPr="0003597E">
        <w:rPr>
          <w:rFonts w:ascii="Cambria" w:hAnsi="Cambria" w:cs="Arial"/>
          <w:i/>
        </w:rPr>
        <w:t>Lucentinus</w:t>
      </w:r>
      <w:proofErr w:type="spellEnd"/>
      <w:r w:rsidRPr="0003597E">
        <w:rPr>
          <w:rFonts w:ascii="Cambria" w:hAnsi="Cambria" w:cs="Arial"/>
        </w:rPr>
        <w:t xml:space="preserve"> en Propiedad intelectual.</w:t>
      </w:r>
    </w:p>
    <w:p w14:paraId="69E2119D" w14:textId="77777777" w:rsidR="009122F7" w:rsidRPr="0003597E" w:rsidRDefault="009122F7" w:rsidP="00212637">
      <w:pPr>
        <w:pStyle w:val="Prrafodelista"/>
        <w:numPr>
          <w:ilvl w:val="0"/>
          <w:numId w:val="36"/>
        </w:numPr>
        <w:spacing w:line="240" w:lineRule="auto"/>
        <w:ind w:left="567" w:right="567" w:firstLine="0"/>
        <w:rPr>
          <w:rFonts w:ascii="Cambria" w:hAnsi="Cambria" w:cs="Arial"/>
        </w:rPr>
      </w:pPr>
      <w:r w:rsidRPr="0003597E">
        <w:rPr>
          <w:rFonts w:ascii="Cambria" w:hAnsi="Cambria" w:cs="Arial"/>
        </w:rPr>
        <w:t xml:space="preserve">Antonio Martínez </w:t>
      </w:r>
      <w:proofErr w:type="spellStart"/>
      <w:r w:rsidRPr="0003597E">
        <w:rPr>
          <w:rFonts w:ascii="Cambria" w:hAnsi="Cambria" w:cs="Arial"/>
        </w:rPr>
        <w:t>Bodí</w:t>
      </w:r>
      <w:bookmarkStart w:id="0" w:name="_GoBack"/>
      <w:bookmarkEnd w:id="0"/>
      <w:proofErr w:type="spellEnd"/>
      <w:r w:rsidRPr="0003597E">
        <w:rPr>
          <w:rFonts w:ascii="Cambria" w:hAnsi="Cambria" w:cs="Arial"/>
        </w:rPr>
        <w:t>, Abogado SGAE.</w:t>
      </w:r>
    </w:p>
    <w:p w14:paraId="20CA9D29" w14:textId="77777777" w:rsidR="009122F7" w:rsidRPr="0003597E" w:rsidRDefault="009122F7" w:rsidP="00212637">
      <w:pPr>
        <w:pStyle w:val="Prrafodelista"/>
        <w:ind w:left="567" w:right="567" w:firstLine="0"/>
        <w:rPr>
          <w:rFonts w:ascii="Cambria" w:hAnsi="Cambria" w:cs="Arial"/>
        </w:rPr>
      </w:pPr>
    </w:p>
    <w:p w14:paraId="17FC01AB" w14:textId="77777777" w:rsidR="009122F7" w:rsidRPr="0003597E" w:rsidRDefault="009122F7" w:rsidP="00212637">
      <w:pPr>
        <w:pStyle w:val="Prrafodelista"/>
        <w:ind w:left="567" w:right="567" w:firstLine="0"/>
        <w:rPr>
          <w:rFonts w:ascii="Cambria" w:hAnsi="Cambria" w:cs="Arial"/>
        </w:rPr>
      </w:pPr>
      <w:r w:rsidRPr="0003597E">
        <w:rPr>
          <w:rFonts w:ascii="Cambria" w:hAnsi="Cambria" w:cs="Arial"/>
        </w:rPr>
        <w:t xml:space="preserve">Modera: Jesús Olavarría, Profesor Titular UV. Investigador (DER 2010/21327). Grupo </w:t>
      </w:r>
      <w:proofErr w:type="spellStart"/>
      <w:r w:rsidRPr="0003597E">
        <w:rPr>
          <w:rFonts w:ascii="Cambria" w:hAnsi="Cambria" w:cs="Arial"/>
        </w:rPr>
        <w:t>GI+dPI</w:t>
      </w:r>
      <w:proofErr w:type="spellEnd"/>
      <w:r w:rsidRPr="0003597E">
        <w:rPr>
          <w:rFonts w:ascii="Cambria" w:hAnsi="Cambria" w:cs="Arial"/>
        </w:rPr>
        <w:t>.</w:t>
      </w:r>
    </w:p>
    <w:p w14:paraId="39D8B372" w14:textId="77777777" w:rsidR="009122F7" w:rsidRPr="0003597E" w:rsidRDefault="009122F7" w:rsidP="00212637">
      <w:pPr>
        <w:ind w:left="567" w:right="567" w:firstLine="0"/>
        <w:rPr>
          <w:rFonts w:ascii="Cambria" w:hAnsi="Cambria" w:cs="Arial"/>
        </w:rPr>
      </w:pPr>
    </w:p>
    <w:p w14:paraId="4968EA57" w14:textId="77777777" w:rsidR="009122F7" w:rsidRPr="0003597E" w:rsidRDefault="009122F7" w:rsidP="00212637">
      <w:pPr>
        <w:ind w:left="567" w:right="567" w:firstLine="0"/>
        <w:rPr>
          <w:rFonts w:ascii="Cambria" w:hAnsi="Cambria" w:cs="Arial"/>
          <w:b/>
        </w:rPr>
      </w:pPr>
      <w:r w:rsidRPr="0003597E">
        <w:rPr>
          <w:rFonts w:ascii="Cambria" w:hAnsi="Cambria" w:cs="Arial"/>
          <w:b/>
        </w:rPr>
        <w:t>12.00 h. Pausa</w:t>
      </w:r>
    </w:p>
    <w:p w14:paraId="58F2E1D9" w14:textId="77777777" w:rsidR="009122F7" w:rsidRPr="0003597E" w:rsidRDefault="009122F7" w:rsidP="00212637">
      <w:pPr>
        <w:ind w:left="567" w:right="567" w:firstLine="0"/>
        <w:rPr>
          <w:rFonts w:ascii="Cambria" w:hAnsi="Cambria" w:cs="Arial"/>
        </w:rPr>
      </w:pPr>
    </w:p>
    <w:p w14:paraId="78CF1E4A" w14:textId="77777777" w:rsidR="009122F7" w:rsidRPr="0003597E" w:rsidRDefault="009122F7" w:rsidP="00212637">
      <w:pPr>
        <w:ind w:left="567" w:right="567" w:firstLine="0"/>
        <w:rPr>
          <w:rFonts w:ascii="Cambria" w:hAnsi="Cambria" w:cs="Arial"/>
          <w:b/>
        </w:rPr>
      </w:pPr>
      <w:r w:rsidRPr="0003597E">
        <w:rPr>
          <w:rFonts w:ascii="Cambria" w:hAnsi="Cambria" w:cs="Arial"/>
          <w:b/>
        </w:rPr>
        <w:t>12.15 - 13.30 h.</w:t>
      </w:r>
      <w:r w:rsidRPr="0003597E">
        <w:rPr>
          <w:rFonts w:ascii="Cambria" w:hAnsi="Cambria" w:cs="Arial"/>
        </w:rPr>
        <w:t xml:space="preserve"> </w:t>
      </w:r>
      <w:r w:rsidRPr="0003597E">
        <w:rPr>
          <w:rFonts w:ascii="Cambria" w:hAnsi="Cambria" w:cs="Arial"/>
          <w:b/>
        </w:rPr>
        <w:t>Mesa Redonda: La incidencia de la Ley de Propiedad Intelectual en la docencia presencial y electrónica.</w:t>
      </w:r>
    </w:p>
    <w:p w14:paraId="3CCA02A1" w14:textId="77777777" w:rsidR="009122F7" w:rsidRPr="0003597E" w:rsidRDefault="009122F7" w:rsidP="00212637">
      <w:pPr>
        <w:pStyle w:val="Prrafodelista"/>
        <w:numPr>
          <w:ilvl w:val="0"/>
          <w:numId w:val="37"/>
        </w:numPr>
        <w:spacing w:line="240" w:lineRule="auto"/>
        <w:ind w:left="567" w:right="567" w:firstLine="0"/>
        <w:rPr>
          <w:rFonts w:ascii="Cambria" w:hAnsi="Cambria" w:cs="Arial"/>
        </w:rPr>
      </w:pPr>
      <w:r w:rsidRPr="0003597E">
        <w:rPr>
          <w:rFonts w:ascii="Cambria" w:hAnsi="Cambria" w:cs="Arial"/>
        </w:rPr>
        <w:t>María Jesús Moro Almaraz, Diputada, Portavoz de la Comisión de Educación Grupo Popular y Profesora de la Universidad de Salamanca.</w:t>
      </w:r>
    </w:p>
    <w:p w14:paraId="2CD3BD2C" w14:textId="77777777" w:rsidR="009122F7" w:rsidRPr="0003597E" w:rsidRDefault="009122F7" w:rsidP="00212637">
      <w:pPr>
        <w:pStyle w:val="Prrafodelista"/>
        <w:numPr>
          <w:ilvl w:val="0"/>
          <w:numId w:val="37"/>
        </w:numPr>
        <w:spacing w:line="240" w:lineRule="auto"/>
        <w:ind w:left="567" w:right="567" w:firstLine="0"/>
        <w:rPr>
          <w:rFonts w:ascii="Cambria" w:hAnsi="Cambria" w:cs="Arial"/>
        </w:rPr>
      </w:pPr>
      <w:r w:rsidRPr="0003597E">
        <w:rPr>
          <w:rFonts w:ascii="Cambria" w:hAnsi="Cambria" w:cs="Arial"/>
        </w:rPr>
        <w:t xml:space="preserve">Raquel </w:t>
      </w:r>
      <w:proofErr w:type="spellStart"/>
      <w:r w:rsidRPr="0003597E">
        <w:rPr>
          <w:rFonts w:ascii="Cambria" w:hAnsi="Cambria" w:cs="Arial"/>
        </w:rPr>
        <w:t>Xalabarder</w:t>
      </w:r>
      <w:proofErr w:type="spellEnd"/>
      <w:r w:rsidRPr="0003597E">
        <w:rPr>
          <w:rFonts w:ascii="Cambria" w:hAnsi="Cambria" w:cs="Arial"/>
        </w:rPr>
        <w:t xml:space="preserve"> Plantada, Catedrática de Propiedad Intelectual de la </w:t>
      </w:r>
      <w:proofErr w:type="spellStart"/>
      <w:r w:rsidRPr="0003597E">
        <w:rPr>
          <w:rFonts w:ascii="Cambria" w:hAnsi="Cambria" w:cs="Arial"/>
        </w:rPr>
        <w:t>Universitat</w:t>
      </w:r>
      <w:proofErr w:type="spellEnd"/>
      <w:r w:rsidRPr="0003597E">
        <w:rPr>
          <w:rFonts w:ascii="Cambria" w:hAnsi="Cambria" w:cs="Arial"/>
        </w:rPr>
        <w:t xml:space="preserve"> </w:t>
      </w:r>
      <w:proofErr w:type="spellStart"/>
      <w:r w:rsidRPr="0003597E">
        <w:rPr>
          <w:rFonts w:ascii="Cambria" w:hAnsi="Cambria" w:cs="Arial"/>
        </w:rPr>
        <w:t>Oberta</w:t>
      </w:r>
      <w:proofErr w:type="spellEnd"/>
      <w:r w:rsidRPr="0003597E">
        <w:rPr>
          <w:rFonts w:ascii="Cambria" w:hAnsi="Cambria" w:cs="Arial"/>
        </w:rPr>
        <w:t xml:space="preserve"> de Catalunya (UOC).</w:t>
      </w:r>
    </w:p>
    <w:p w14:paraId="520CFCED" w14:textId="77777777" w:rsidR="009122F7" w:rsidRPr="0003597E" w:rsidRDefault="009122F7" w:rsidP="00212637">
      <w:pPr>
        <w:pStyle w:val="Prrafodelista"/>
        <w:numPr>
          <w:ilvl w:val="0"/>
          <w:numId w:val="37"/>
        </w:numPr>
        <w:spacing w:line="240" w:lineRule="auto"/>
        <w:ind w:left="567" w:right="567" w:firstLine="0"/>
        <w:rPr>
          <w:rFonts w:ascii="Cambria" w:hAnsi="Cambria" w:cs="Arial"/>
        </w:rPr>
      </w:pPr>
      <w:r w:rsidRPr="0003597E">
        <w:rPr>
          <w:rFonts w:ascii="Cambria" w:hAnsi="Cambria" w:cs="Arial"/>
        </w:rPr>
        <w:t>Patricia Riera Barsallo, Jefa de CEDRO en Catalunya.</w:t>
      </w:r>
    </w:p>
    <w:p w14:paraId="574FF5ED" w14:textId="77777777" w:rsidR="009122F7" w:rsidRPr="0003597E" w:rsidRDefault="009122F7" w:rsidP="00212637">
      <w:pPr>
        <w:ind w:left="567" w:right="567" w:firstLine="0"/>
        <w:rPr>
          <w:rFonts w:ascii="Cambria" w:hAnsi="Cambria" w:cs="Arial"/>
        </w:rPr>
      </w:pPr>
    </w:p>
    <w:p w14:paraId="319A592B" w14:textId="77777777" w:rsidR="009122F7" w:rsidRPr="0003597E" w:rsidRDefault="009122F7" w:rsidP="00212637">
      <w:pPr>
        <w:pStyle w:val="Prrafodelista"/>
        <w:ind w:left="567" w:right="567" w:firstLine="0"/>
        <w:rPr>
          <w:rFonts w:ascii="Cambria" w:hAnsi="Cambria" w:cs="Arial"/>
        </w:rPr>
      </w:pPr>
      <w:r w:rsidRPr="0003597E">
        <w:rPr>
          <w:rFonts w:ascii="Cambria" w:hAnsi="Cambria" w:cs="Arial"/>
        </w:rPr>
        <w:t xml:space="preserve">Modera: Concepción Saiz García, Profesora Titular de la Universidad de Valencia e investigadora principal del I+D Propiedad Intelectual, Universidades y Centros de investigación (DER 2010/21327). Grupo </w:t>
      </w:r>
      <w:proofErr w:type="spellStart"/>
      <w:r w:rsidRPr="0003597E">
        <w:rPr>
          <w:rFonts w:ascii="Cambria" w:hAnsi="Cambria" w:cs="Arial"/>
        </w:rPr>
        <w:t>GI+dPI</w:t>
      </w:r>
      <w:proofErr w:type="spellEnd"/>
      <w:r w:rsidRPr="0003597E">
        <w:rPr>
          <w:rFonts w:ascii="Cambria" w:hAnsi="Cambria" w:cs="Arial"/>
        </w:rPr>
        <w:t>.</w:t>
      </w:r>
    </w:p>
    <w:p w14:paraId="095B98D2" w14:textId="77777777" w:rsidR="008056EF" w:rsidRPr="0003597E" w:rsidRDefault="008056EF" w:rsidP="00212637">
      <w:pPr>
        <w:ind w:left="567" w:right="567" w:firstLine="0"/>
        <w:rPr>
          <w:rFonts w:ascii="Cambria" w:hAnsi="Cambria" w:cs="Arial"/>
        </w:rPr>
      </w:pPr>
    </w:p>
    <w:p w14:paraId="1A026DBC" w14:textId="77777777" w:rsidR="008056EF" w:rsidRPr="0003597E" w:rsidRDefault="008056EF" w:rsidP="00212637">
      <w:pPr>
        <w:ind w:left="567" w:right="567" w:firstLine="0"/>
        <w:rPr>
          <w:rFonts w:ascii="Cambria" w:hAnsi="Cambria" w:cs="Arial"/>
        </w:rPr>
      </w:pPr>
    </w:p>
    <w:p w14:paraId="6A3876AC" w14:textId="77777777" w:rsidR="008056EF" w:rsidRPr="0003597E" w:rsidRDefault="008056EF" w:rsidP="00212637">
      <w:pPr>
        <w:ind w:left="567" w:right="567" w:firstLine="0"/>
        <w:rPr>
          <w:rFonts w:ascii="Cambria" w:hAnsi="Cambria" w:cs="Arial"/>
        </w:rPr>
      </w:pPr>
    </w:p>
    <w:p w14:paraId="132D993A" w14:textId="77777777" w:rsidR="008056EF" w:rsidRPr="0003597E" w:rsidRDefault="008056EF" w:rsidP="00212637">
      <w:pPr>
        <w:spacing w:line="240" w:lineRule="auto"/>
        <w:ind w:left="567" w:right="567" w:firstLine="0"/>
        <w:jc w:val="left"/>
        <w:rPr>
          <w:rFonts w:ascii="Cambria" w:hAnsi="Cambria" w:cs="Arial"/>
          <w:sz w:val="26"/>
          <w:szCs w:val="26"/>
        </w:rPr>
      </w:pPr>
    </w:p>
    <w:p w14:paraId="575BF965" w14:textId="77777777" w:rsidR="0003597E" w:rsidRPr="0003597E" w:rsidRDefault="0003597E" w:rsidP="00212637">
      <w:pPr>
        <w:spacing w:line="240" w:lineRule="auto"/>
        <w:ind w:left="567" w:right="567" w:firstLine="0"/>
        <w:jc w:val="left"/>
        <w:rPr>
          <w:rFonts w:ascii="Cambria" w:hAnsi="Cambria" w:cs="Arial"/>
          <w:sz w:val="26"/>
          <w:szCs w:val="26"/>
        </w:rPr>
      </w:pPr>
    </w:p>
    <w:p w14:paraId="7E7B81C9" w14:textId="77777777" w:rsidR="0003597E" w:rsidRPr="0003597E" w:rsidRDefault="0003597E" w:rsidP="00212637">
      <w:pPr>
        <w:spacing w:line="240" w:lineRule="auto"/>
        <w:ind w:left="567" w:right="567" w:firstLine="0"/>
        <w:jc w:val="left"/>
        <w:rPr>
          <w:rFonts w:ascii="Cambria" w:hAnsi="Cambria" w:cs="Arial"/>
          <w:sz w:val="26"/>
          <w:szCs w:val="26"/>
        </w:rPr>
      </w:pPr>
    </w:p>
    <w:p w14:paraId="632F0403" w14:textId="77777777" w:rsidR="0003597E" w:rsidRPr="0003597E" w:rsidRDefault="0003597E" w:rsidP="00212637">
      <w:pPr>
        <w:spacing w:line="240" w:lineRule="auto"/>
        <w:ind w:left="567" w:right="567" w:firstLine="0"/>
        <w:jc w:val="left"/>
        <w:rPr>
          <w:rFonts w:ascii="Cambria" w:hAnsi="Cambria" w:cs="Arial"/>
          <w:sz w:val="26"/>
          <w:szCs w:val="26"/>
        </w:rPr>
      </w:pPr>
    </w:p>
    <w:p w14:paraId="1DB9DB02" w14:textId="77777777" w:rsidR="00D54690" w:rsidRPr="0003597E" w:rsidRDefault="00D54690" w:rsidP="00212637">
      <w:pPr>
        <w:ind w:left="567" w:right="567" w:firstLine="0"/>
        <w:rPr>
          <w:rFonts w:ascii="Cambria" w:hAnsi="Cambria" w:cs="Arial"/>
        </w:rPr>
      </w:pPr>
    </w:p>
    <w:p w14:paraId="7E138F20" w14:textId="77777777" w:rsidR="00B74C4B" w:rsidRPr="0003597E" w:rsidRDefault="00B74C4B" w:rsidP="00212637">
      <w:pPr>
        <w:ind w:left="567" w:right="567" w:firstLine="0"/>
        <w:rPr>
          <w:rFonts w:ascii="Cambria" w:hAnsi="Cambria" w:cs="Arial"/>
        </w:rPr>
      </w:pPr>
    </w:p>
    <w:p w14:paraId="4F66AFB1" w14:textId="77777777" w:rsidR="00D54690" w:rsidRPr="0003597E" w:rsidRDefault="00D54690" w:rsidP="00212637">
      <w:pPr>
        <w:ind w:left="567" w:right="567" w:firstLine="0"/>
        <w:rPr>
          <w:rFonts w:ascii="Cambria" w:hAnsi="Cambria" w:cs="Arial"/>
        </w:rPr>
      </w:pPr>
      <w:r w:rsidRPr="0003597E">
        <w:rPr>
          <w:rFonts w:ascii="Cambria" w:hAnsi="Cambria" w:cs="Arial"/>
        </w:rPr>
        <w:lastRenderedPageBreak/>
        <w:t xml:space="preserve">La reciente reforma de la Ley de Propiedad Intelectual, operada a través de la Ley 21/2014, de 4 de noviembre, motiva el hecho de que las tradicionales Jornadas de Innovación Docente de la </w:t>
      </w:r>
      <w:proofErr w:type="spellStart"/>
      <w:r w:rsidRPr="0003597E">
        <w:rPr>
          <w:rFonts w:ascii="Cambria" w:hAnsi="Cambria" w:cs="Arial"/>
          <w:i/>
        </w:rPr>
        <w:t>Facultat</w:t>
      </w:r>
      <w:proofErr w:type="spellEnd"/>
      <w:r w:rsidRPr="0003597E">
        <w:rPr>
          <w:rFonts w:ascii="Cambria" w:hAnsi="Cambria" w:cs="Arial"/>
          <w:i/>
        </w:rPr>
        <w:t xml:space="preserve"> de </w:t>
      </w:r>
      <w:proofErr w:type="spellStart"/>
      <w:r w:rsidRPr="0003597E">
        <w:rPr>
          <w:rFonts w:ascii="Cambria" w:hAnsi="Cambria" w:cs="Arial"/>
          <w:i/>
        </w:rPr>
        <w:t>Dret</w:t>
      </w:r>
      <w:proofErr w:type="spellEnd"/>
      <w:r w:rsidRPr="0003597E">
        <w:rPr>
          <w:rFonts w:ascii="Cambria" w:hAnsi="Cambria" w:cs="Arial"/>
        </w:rPr>
        <w:t xml:space="preserve"> se destinen este año al estudio del impacto que dicha normativa va a tener en el ámbito de la docencia universitaria y la innovación docente, especialmente en lo que refiere a la excepción de los artículos 32.3 y 4 LPI, a pesar de que su entrada en vigor se retrasa un año.</w:t>
      </w:r>
    </w:p>
    <w:p w14:paraId="316EF6E3" w14:textId="77777777" w:rsidR="00D54690" w:rsidRPr="0003597E" w:rsidRDefault="00D54690" w:rsidP="00212637">
      <w:pPr>
        <w:ind w:left="567" w:right="567" w:firstLine="0"/>
        <w:rPr>
          <w:rFonts w:ascii="Cambria" w:hAnsi="Cambria" w:cs="Arial"/>
        </w:rPr>
      </w:pPr>
    </w:p>
    <w:p w14:paraId="0902374A" w14:textId="77777777" w:rsidR="00D54690" w:rsidRPr="0003597E" w:rsidRDefault="00D54690" w:rsidP="00212637">
      <w:pPr>
        <w:ind w:left="567" w:right="567" w:firstLine="0"/>
        <w:rPr>
          <w:rFonts w:ascii="Cambria" w:hAnsi="Cambria" w:cs="Arial"/>
        </w:rPr>
      </w:pPr>
      <w:r w:rsidRPr="0003597E">
        <w:rPr>
          <w:rFonts w:ascii="Cambria" w:hAnsi="Cambria" w:cs="Arial"/>
        </w:rPr>
        <w:t xml:space="preserve">La necesidad de que todo el profesorado universitario conozca el alcance de la reforma, provoca que estas jornadas estén abierta a toda la comunidad universitaria. </w:t>
      </w:r>
    </w:p>
    <w:p w14:paraId="350FB6AC" w14:textId="77777777" w:rsidR="00D54690" w:rsidRPr="0003597E" w:rsidRDefault="00D54690" w:rsidP="00212637">
      <w:pPr>
        <w:ind w:left="567" w:right="567" w:firstLine="0"/>
        <w:rPr>
          <w:rFonts w:ascii="Cambria" w:hAnsi="Cambria" w:cs="Arial"/>
        </w:rPr>
      </w:pPr>
    </w:p>
    <w:p w14:paraId="36DFC571" w14:textId="77777777" w:rsidR="00D54690" w:rsidRPr="0003597E" w:rsidRDefault="00D54690" w:rsidP="00212637">
      <w:pPr>
        <w:ind w:left="567" w:right="567" w:firstLine="0"/>
        <w:rPr>
          <w:rFonts w:ascii="Cambria" w:hAnsi="Cambria" w:cs="Arial"/>
        </w:rPr>
      </w:pPr>
      <w:r w:rsidRPr="0003597E">
        <w:rPr>
          <w:rFonts w:ascii="Cambria" w:hAnsi="Cambria" w:cs="Arial"/>
        </w:rPr>
        <w:t xml:space="preserve">Dicha Jornada se completa con otros ámbitos que también generan un cierto interés, como la utilización de las llamadas obras huérfanas, junto con las obras caídas en dominio público y la utilización de obras en open Access, como las licencias de </w:t>
      </w:r>
      <w:proofErr w:type="spellStart"/>
      <w:r w:rsidRPr="0003597E">
        <w:rPr>
          <w:rFonts w:ascii="Cambria" w:hAnsi="Cambria" w:cs="Arial"/>
          <w:i/>
        </w:rPr>
        <w:t>creative</w:t>
      </w:r>
      <w:proofErr w:type="spellEnd"/>
      <w:r w:rsidRPr="0003597E">
        <w:rPr>
          <w:rFonts w:ascii="Cambria" w:hAnsi="Cambria" w:cs="Arial"/>
          <w:i/>
        </w:rPr>
        <w:t xml:space="preserve"> </w:t>
      </w:r>
      <w:proofErr w:type="spellStart"/>
      <w:r w:rsidRPr="0003597E">
        <w:rPr>
          <w:rFonts w:ascii="Cambria" w:hAnsi="Cambria" w:cs="Arial"/>
          <w:i/>
        </w:rPr>
        <w:t>commons</w:t>
      </w:r>
      <w:proofErr w:type="spellEnd"/>
      <w:r w:rsidRPr="0003597E">
        <w:rPr>
          <w:rFonts w:ascii="Cambria" w:hAnsi="Cambria" w:cs="Arial"/>
        </w:rPr>
        <w:t>, que están sujetas a la propiedad intelectual y que como tal requieren de un uso adecuado dentro del ámbito de dicha licencia, conforman una jornada del máximo interés universitario</w:t>
      </w:r>
    </w:p>
    <w:p w14:paraId="41A65B8A" w14:textId="77777777" w:rsidR="00D54690" w:rsidRPr="0003597E" w:rsidRDefault="00D54690" w:rsidP="00D54690">
      <w:pPr>
        <w:ind w:left="142"/>
        <w:rPr>
          <w:rFonts w:ascii="Cambria" w:hAnsi="Cambria" w:cs="Arial"/>
          <w:b/>
        </w:rPr>
      </w:pPr>
    </w:p>
    <w:p w14:paraId="26128EA8" w14:textId="77777777" w:rsidR="008056EF" w:rsidRPr="0003597E" w:rsidRDefault="008056EF" w:rsidP="00676806">
      <w:pPr>
        <w:spacing w:line="240" w:lineRule="auto"/>
        <w:ind w:left="993" w:right="212" w:hanging="709"/>
        <w:rPr>
          <w:rFonts w:ascii="Cambria" w:hAnsi="Cambria" w:cs="Arial"/>
          <w:color w:val="000000"/>
          <w:sz w:val="20"/>
        </w:rPr>
      </w:pPr>
    </w:p>
    <w:p w14:paraId="30F78E7C" w14:textId="77777777" w:rsidR="008056EF" w:rsidRPr="0003597E" w:rsidRDefault="008056EF" w:rsidP="00676806">
      <w:pPr>
        <w:spacing w:line="240" w:lineRule="auto"/>
        <w:ind w:left="993" w:right="212" w:hanging="709"/>
        <w:rPr>
          <w:rFonts w:ascii="Cambria" w:hAnsi="Cambria" w:cs="Arial"/>
          <w:color w:val="000000"/>
          <w:sz w:val="20"/>
        </w:rPr>
        <w:sectPr w:rsidR="008056EF" w:rsidRPr="0003597E" w:rsidSect="00435C84">
          <w:type w:val="continuous"/>
          <w:pgSz w:w="11906" w:h="16838"/>
          <w:pgMar w:top="426" w:right="566" w:bottom="142" w:left="567" w:header="899" w:footer="31" w:gutter="0"/>
          <w:cols w:space="567"/>
          <w:rtlGutter/>
          <w:docGrid w:linePitch="360"/>
        </w:sectPr>
      </w:pPr>
    </w:p>
    <w:p w14:paraId="24220184" w14:textId="77777777" w:rsidR="008056EF" w:rsidRPr="0003597E" w:rsidRDefault="008056EF" w:rsidP="003D012C">
      <w:pPr>
        <w:spacing w:line="360" w:lineRule="auto"/>
        <w:ind w:left="0" w:firstLine="0"/>
        <w:jc w:val="center"/>
        <w:rPr>
          <w:rFonts w:ascii="Cambria" w:hAnsi="Cambria" w:cs="Arial"/>
          <w:b/>
          <w:caps/>
          <w:color w:val="244061"/>
          <w:sz w:val="24"/>
          <w:szCs w:val="28"/>
        </w:rPr>
      </w:pPr>
      <w:r w:rsidRPr="0003597E">
        <w:rPr>
          <w:rFonts w:ascii="Cambria" w:hAnsi="Cambria" w:cs="Arial"/>
          <w:b/>
          <w:caps/>
          <w:color w:val="244061"/>
          <w:sz w:val="24"/>
          <w:szCs w:val="28"/>
        </w:rPr>
        <w:lastRenderedPageBreak/>
        <w:t xml:space="preserve">       Entrada Gratuita</w:t>
      </w:r>
    </w:p>
    <w:p w14:paraId="47A0EFF5" w14:textId="77777777" w:rsidR="008056EF" w:rsidRPr="0003597E" w:rsidRDefault="008056EF" w:rsidP="003D012C">
      <w:pPr>
        <w:spacing w:line="360" w:lineRule="auto"/>
        <w:ind w:left="0" w:firstLine="0"/>
        <w:jc w:val="center"/>
        <w:rPr>
          <w:rFonts w:ascii="Cambria" w:hAnsi="Cambria" w:cs="Arial"/>
          <w:b/>
          <w:caps/>
          <w:color w:val="244061"/>
          <w:sz w:val="24"/>
          <w:szCs w:val="28"/>
        </w:rPr>
      </w:pPr>
    </w:p>
    <w:p w14:paraId="04225D07" w14:textId="77777777" w:rsidR="008056EF" w:rsidRPr="0003597E" w:rsidRDefault="008056EF" w:rsidP="00EC1E2E">
      <w:pPr>
        <w:pBdr>
          <w:top w:val="single" w:sz="36" w:space="1" w:color="244061" w:shadow="1"/>
          <w:left w:val="single" w:sz="36" w:space="4" w:color="244061" w:shadow="1"/>
          <w:bottom w:val="single" w:sz="36" w:space="1" w:color="244061" w:shadow="1"/>
          <w:right w:val="single" w:sz="36" w:space="4" w:color="244061" w:shadow="1"/>
        </w:pBdr>
        <w:tabs>
          <w:tab w:val="left" w:pos="284"/>
        </w:tabs>
        <w:spacing w:line="240" w:lineRule="auto"/>
        <w:ind w:left="567" w:right="567" w:firstLine="0"/>
        <w:jc w:val="center"/>
        <w:rPr>
          <w:rFonts w:ascii="Cambria" w:hAnsi="Cambria" w:cs="Arial"/>
          <w:b/>
          <w:caps/>
          <w:color w:val="244061"/>
          <w:sz w:val="24"/>
          <w:szCs w:val="28"/>
        </w:rPr>
      </w:pPr>
    </w:p>
    <w:p w14:paraId="355792E9" w14:textId="77777777" w:rsidR="008056EF" w:rsidRPr="0003597E" w:rsidRDefault="00B74C4B" w:rsidP="00EC1E2E">
      <w:pPr>
        <w:pBdr>
          <w:top w:val="single" w:sz="36" w:space="1" w:color="244061" w:shadow="1"/>
          <w:left w:val="single" w:sz="36" w:space="4" w:color="244061" w:shadow="1"/>
          <w:bottom w:val="single" w:sz="36" w:space="1" w:color="244061" w:shadow="1"/>
          <w:right w:val="single" w:sz="36" w:space="4" w:color="244061" w:shadow="1"/>
        </w:pBdr>
        <w:tabs>
          <w:tab w:val="left" w:pos="284"/>
        </w:tabs>
        <w:spacing w:line="240" w:lineRule="auto"/>
        <w:ind w:left="567" w:right="567" w:firstLine="0"/>
        <w:jc w:val="center"/>
        <w:rPr>
          <w:rFonts w:ascii="Cambria" w:hAnsi="Cambria" w:cs="Arial"/>
          <w:b/>
          <w:caps/>
          <w:color w:val="244061"/>
          <w:sz w:val="24"/>
          <w:szCs w:val="28"/>
        </w:rPr>
      </w:pPr>
      <w:r w:rsidRPr="0003597E">
        <w:rPr>
          <w:rFonts w:ascii="Cambria" w:hAnsi="Cambria" w:cs="Arial"/>
          <w:b/>
          <w:caps/>
          <w:color w:val="244061"/>
          <w:sz w:val="24"/>
          <w:szCs w:val="28"/>
        </w:rPr>
        <w:t>DIRECTORES</w:t>
      </w:r>
    </w:p>
    <w:p w14:paraId="7BABC56A" w14:textId="77777777" w:rsidR="008056EF" w:rsidRPr="0003597E" w:rsidRDefault="00FC5079" w:rsidP="00AC3819">
      <w:pPr>
        <w:pBdr>
          <w:top w:val="single" w:sz="36" w:space="1" w:color="244061" w:shadow="1"/>
          <w:left w:val="single" w:sz="36" w:space="4" w:color="244061" w:shadow="1"/>
          <w:bottom w:val="single" w:sz="36" w:space="1" w:color="244061" w:shadow="1"/>
          <w:right w:val="single" w:sz="36" w:space="4" w:color="244061" w:shadow="1"/>
        </w:pBdr>
        <w:tabs>
          <w:tab w:val="left" w:pos="284"/>
        </w:tabs>
        <w:spacing w:line="240" w:lineRule="auto"/>
        <w:ind w:left="567" w:right="567" w:firstLine="0"/>
        <w:jc w:val="center"/>
        <w:rPr>
          <w:rFonts w:ascii="Cambria" w:hAnsi="Cambria" w:cs="Arial"/>
          <w:b/>
          <w:caps/>
          <w:color w:val="244061"/>
          <w:sz w:val="24"/>
          <w:szCs w:val="28"/>
        </w:rPr>
      </w:pPr>
      <w:r w:rsidRPr="0003597E">
        <w:rPr>
          <w:rFonts w:ascii="Cambria" w:hAnsi="Cambria" w:cs="Arial"/>
        </w:rPr>
        <w:t>Javier Plaza, Concepción Saiz y Jesús Olavarría</w:t>
      </w:r>
    </w:p>
    <w:p w14:paraId="07C16C5F" w14:textId="77777777" w:rsidR="00FC5079" w:rsidRPr="0003597E" w:rsidRDefault="00FC5079" w:rsidP="00AC3819">
      <w:pPr>
        <w:pBdr>
          <w:top w:val="single" w:sz="36" w:space="1" w:color="244061" w:shadow="1"/>
          <w:left w:val="single" w:sz="36" w:space="4" w:color="244061" w:shadow="1"/>
          <w:bottom w:val="single" w:sz="36" w:space="1" w:color="244061" w:shadow="1"/>
          <w:right w:val="single" w:sz="36" w:space="4" w:color="244061" w:shadow="1"/>
        </w:pBdr>
        <w:tabs>
          <w:tab w:val="left" w:pos="284"/>
        </w:tabs>
        <w:spacing w:line="240" w:lineRule="auto"/>
        <w:ind w:left="567" w:right="567" w:firstLine="0"/>
        <w:jc w:val="center"/>
        <w:rPr>
          <w:rFonts w:ascii="Cambria" w:hAnsi="Cambria" w:cs="Arial"/>
          <w:b/>
          <w:caps/>
          <w:color w:val="244061"/>
          <w:sz w:val="24"/>
          <w:szCs w:val="28"/>
        </w:rPr>
      </w:pPr>
    </w:p>
    <w:p w14:paraId="22672B8A" w14:textId="77777777" w:rsidR="00FC5079" w:rsidRPr="0003597E" w:rsidRDefault="00594BD4" w:rsidP="00FC5079">
      <w:pPr>
        <w:pBdr>
          <w:top w:val="single" w:sz="36" w:space="1" w:color="244061" w:shadow="1"/>
          <w:left w:val="single" w:sz="36" w:space="4" w:color="244061" w:shadow="1"/>
          <w:bottom w:val="single" w:sz="36" w:space="1" w:color="244061" w:shadow="1"/>
          <w:right w:val="single" w:sz="36" w:space="4" w:color="244061" w:shadow="1"/>
        </w:pBdr>
        <w:tabs>
          <w:tab w:val="left" w:pos="284"/>
        </w:tabs>
        <w:spacing w:line="240" w:lineRule="auto"/>
        <w:ind w:left="567" w:right="567" w:firstLine="0"/>
        <w:jc w:val="center"/>
        <w:rPr>
          <w:rFonts w:ascii="Cambria" w:hAnsi="Cambria" w:cs="Arial"/>
          <w:b/>
          <w:caps/>
          <w:color w:val="244061"/>
          <w:sz w:val="24"/>
          <w:szCs w:val="28"/>
        </w:rPr>
      </w:pPr>
      <w:r w:rsidRPr="0003597E">
        <w:rPr>
          <w:rFonts w:ascii="Cambria" w:hAnsi="Cambria" w:cs="Arial"/>
          <w:b/>
          <w:caps/>
          <w:color w:val="244061"/>
          <w:sz w:val="24"/>
          <w:szCs w:val="28"/>
        </w:rPr>
        <w:t>oRGANIZACIÓN</w:t>
      </w:r>
    </w:p>
    <w:p w14:paraId="6AFE1B5B" w14:textId="77777777" w:rsidR="00FC5079" w:rsidRPr="0003597E" w:rsidRDefault="00A43D7D" w:rsidP="00783088">
      <w:pPr>
        <w:pBdr>
          <w:top w:val="single" w:sz="36" w:space="1" w:color="244061" w:shadow="1"/>
          <w:left w:val="single" w:sz="36" w:space="4" w:color="244061" w:shadow="1"/>
          <w:bottom w:val="single" w:sz="36" w:space="1" w:color="244061" w:shadow="1"/>
          <w:right w:val="single" w:sz="36" w:space="4" w:color="244061" w:shadow="1"/>
        </w:pBdr>
        <w:tabs>
          <w:tab w:val="left" w:pos="284"/>
          <w:tab w:val="left" w:pos="709"/>
        </w:tabs>
        <w:spacing w:line="240" w:lineRule="auto"/>
        <w:ind w:left="567" w:right="567" w:firstLine="0"/>
        <w:jc w:val="center"/>
        <w:rPr>
          <w:rFonts w:ascii="Cambria" w:hAnsi="Cambria" w:cs="Arial"/>
        </w:rPr>
      </w:pPr>
      <w:proofErr w:type="spellStart"/>
      <w:r w:rsidRPr="0003597E">
        <w:rPr>
          <w:rFonts w:ascii="Cambria" w:hAnsi="Cambria" w:cs="Arial"/>
        </w:rPr>
        <w:t>Facu</w:t>
      </w:r>
      <w:r w:rsidR="00F81658" w:rsidRPr="0003597E">
        <w:rPr>
          <w:rFonts w:ascii="Cambria" w:hAnsi="Cambria" w:cs="Arial"/>
        </w:rPr>
        <w:t>ltat</w:t>
      </w:r>
      <w:proofErr w:type="spellEnd"/>
      <w:r w:rsidR="00F81658" w:rsidRPr="0003597E">
        <w:rPr>
          <w:rFonts w:ascii="Cambria" w:hAnsi="Cambria" w:cs="Arial"/>
        </w:rPr>
        <w:t xml:space="preserve"> de </w:t>
      </w:r>
      <w:proofErr w:type="spellStart"/>
      <w:r w:rsidR="00F81658" w:rsidRPr="0003597E">
        <w:rPr>
          <w:rFonts w:ascii="Cambria" w:hAnsi="Cambria" w:cs="Arial"/>
        </w:rPr>
        <w:t>Dret</w:t>
      </w:r>
      <w:proofErr w:type="spellEnd"/>
      <w:r w:rsidR="00F81658" w:rsidRPr="0003597E">
        <w:rPr>
          <w:rFonts w:ascii="Cambria" w:hAnsi="Cambria" w:cs="Arial"/>
        </w:rPr>
        <w:t xml:space="preserve"> de </w:t>
      </w:r>
      <w:proofErr w:type="spellStart"/>
      <w:r w:rsidR="00F81658" w:rsidRPr="0003597E">
        <w:rPr>
          <w:rFonts w:ascii="Cambria" w:hAnsi="Cambria" w:cs="Arial"/>
        </w:rPr>
        <w:t>V</w:t>
      </w:r>
      <w:r w:rsidRPr="0003597E">
        <w:rPr>
          <w:rFonts w:ascii="Cambria" w:hAnsi="Cambria" w:cs="Arial"/>
        </w:rPr>
        <w:t>alència</w:t>
      </w:r>
      <w:proofErr w:type="spellEnd"/>
      <w:r w:rsidRPr="0003597E">
        <w:rPr>
          <w:rFonts w:ascii="Cambria" w:hAnsi="Cambria" w:cs="Arial"/>
        </w:rPr>
        <w:t xml:space="preserve"> y  </w:t>
      </w:r>
      <w:r w:rsidR="00F81658" w:rsidRPr="0003597E">
        <w:rPr>
          <w:rFonts w:ascii="Cambria" w:hAnsi="Cambria" w:cs="Arial"/>
        </w:rPr>
        <w:t>GI+PI</w:t>
      </w:r>
    </w:p>
    <w:p w14:paraId="316C642D" w14:textId="77777777" w:rsidR="00FC5079" w:rsidRPr="0003597E" w:rsidRDefault="00FC5079" w:rsidP="00AC3819">
      <w:pPr>
        <w:pBdr>
          <w:top w:val="single" w:sz="36" w:space="1" w:color="244061" w:shadow="1"/>
          <w:left w:val="single" w:sz="36" w:space="4" w:color="244061" w:shadow="1"/>
          <w:bottom w:val="single" w:sz="36" w:space="1" w:color="244061" w:shadow="1"/>
          <w:right w:val="single" w:sz="36" w:space="4" w:color="244061" w:shadow="1"/>
        </w:pBdr>
        <w:tabs>
          <w:tab w:val="left" w:pos="284"/>
        </w:tabs>
        <w:spacing w:line="240" w:lineRule="auto"/>
        <w:ind w:left="567" w:right="567" w:firstLine="0"/>
        <w:jc w:val="center"/>
        <w:rPr>
          <w:rFonts w:ascii="Cambria" w:hAnsi="Cambria" w:cs="Arial"/>
          <w:b/>
          <w:caps/>
          <w:color w:val="244061"/>
          <w:sz w:val="24"/>
          <w:szCs w:val="28"/>
        </w:rPr>
      </w:pPr>
    </w:p>
    <w:p w14:paraId="264BDE67" w14:textId="77777777" w:rsidR="008056EF" w:rsidRPr="0003597E" w:rsidRDefault="00B74C4B" w:rsidP="00AC3819">
      <w:pPr>
        <w:pBdr>
          <w:top w:val="single" w:sz="36" w:space="1" w:color="244061" w:shadow="1"/>
          <w:left w:val="single" w:sz="36" w:space="4" w:color="244061" w:shadow="1"/>
          <w:bottom w:val="single" w:sz="36" w:space="1" w:color="244061" w:shadow="1"/>
          <w:right w:val="single" w:sz="36" w:space="4" w:color="244061" w:shadow="1"/>
        </w:pBdr>
        <w:tabs>
          <w:tab w:val="left" w:pos="284"/>
        </w:tabs>
        <w:spacing w:line="240" w:lineRule="auto"/>
        <w:ind w:left="567" w:right="567" w:firstLine="0"/>
        <w:jc w:val="center"/>
        <w:rPr>
          <w:rFonts w:ascii="Cambria" w:hAnsi="Cambria" w:cs="Arial"/>
          <w:b/>
          <w:caps/>
          <w:color w:val="244061"/>
          <w:sz w:val="24"/>
          <w:szCs w:val="28"/>
        </w:rPr>
      </w:pPr>
      <w:r w:rsidRPr="0003597E">
        <w:rPr>
          <w:rFonts w:ascii="Cambria" w:hAnsi="Cambria" w:cs="Arial"/>
          <w:b/>
          <w:caps/>
          <w:color w:val="244061"/>
          <w:sz w:val="24"/>
          <w:szCs w:val="28"/>
        </w:rPr>
        <w:t>financiación</w:t>
      </w:r>
    </w:p>
    <w:p w14:paraId="479FD6E8" w14:textId="77777777" w:rsidR="008056EF" w:rsidRPr="0003597E" w:rsidRDefault="00FC5079" w:rsidP="00EC1E2E">
      <w:pPr>
        <w:pBdr>
          <w:top w:val="single" w:sz="36" w:space="1" w:color="244061" w:shadow="1"/>
          <w:left w:val="single" w:sz="36" w:space="4" w:color="244061" w:shadow="1"/>
          <w:bottom w:val="single" w:sz="36" w:space="1" w:color="244061" w:shadow="1"/>
          <w:right w:val="single" w:sz="36" w:space="4" w:color="244061" w:shadow="1"/>
        </w:pBdr>
        <w:tabs>
          <w:tab w:val="left" w:pos="284"/>
          <w:tab w:val="left" w:pos="709"/>
        </w:tabs>
        <w:spacing w:line="240" w:lineRule="auto"/>
        <w:ind w:left="567" w:right="567" w:firstLine="0"/>
        <w:jc w:val="center"/>
        <w:rPr>
          <w:rFonts w:ascii="Cambria" w:hAnsi="Cambria" w:cs="Arial"/>
        </w:rPr>
      </w:pPr>
      <w:r w:rsidRPr="0003597E">
        <w:rPr>
          <w:rFonts w:ascii="Cambria" w:hAnsi="Cambria" w:cs="Arial"/>
        </w:rPr>
        <w:t>Ayudas SFPIE</w:t>
      </w:r>
    </w:p>
    <w:p w14:paraId="5A0452AE" w14:textId="77777777" w:rsidR="00FC5079" w:rsidRPr="0003597E" w:rsidRDefault="00FC5079" w:rsidP="00EC1E2E">
      <w:pPr>
        <w:pBdr>
          <w:top w:val="single" w:sz="36" w:space="1" w:color="244061" w:shadow="1"/>
          <w:left w:val="single" w:sz="36" w:space="4" w:color="244061" w:shadow="1"/>
          <w:bottom w:val="single" w:sz="36" w:space="1" w:color="244061" w:shadow="1"/>
          <w:right w:val="single" w:sz="36" w:space="4" w:color="244061" w:shadow="1"/>
        </w:pBdr>
        <w:tabs>
          <w:tab w:val="left" w:pos="284"/>
          <w:tab w:val="left" w:pos="709"/>
        </w:tabs>
        <w:spacing w:line="240" w:lineRule="auto"/>
        <w:ind w:left="567" w:right="567" w:firstLine="0"/>
        <w:jc w:val="center"/>
        <w:rPr>
          <w:rFonts w:ascii="Arial" w:hAnsi="Arial" w:cs="Arial"/>
          <w:i/>
          <w:sz w:val="24"/>
          <w:szCs w:val="28"/>
        </w:rPr>
      </w:pPr>
    </w:p>
    <w:p w14:paraId="72E4B33A" w14:textId="77777777" w:rsidR="008056EF" w:rsidRPr="0003597E" w:rsidRDefault="008056EF" w:rsidP="00EC1E2E">
      <w:pPr>
        <w:spacing w:line="360" w:lineRule="auto"/>
        <w:ind w:left="0" w:firstLine="0"/>
        <w:jc w:val="center"/>
        <w:rPr>
          <w:rFonts w:ascii="Arial" w:hAnsi="Arial" w:cs="Arial"/>
          <w:smallCaps/>
          <w:color w:val="000000"/>
          <w:sz w:val="28"/>
          <w:szCs w:val="28"/>
        </w:rPr>
      </w:pPr>
      <w:r w:rsidRPr="0003597E">
        <w:rPr>
          <w:rFonts w:ascii="Arial" w:hAnsi="Arial" w:cs="Arial"/>
          <w:b/>
          <w:noProof/>
          <w:sz w:val="24"/>
          <w:szCs w:val="28"/>
          <w:lang w:eastAsia="es-ES"/>
        </w:rPr>
        <w:t xml:space="preserve"> </w:t>
      </w:r>
    </w:p>
    <w:sectPr w:rsidR="008056EF" w:rsidRPr="0003597E" w:rsidSect="00676806">
      <w:type w:val="continuous"/>
      <w:pgSz w:w="11906" w:h="16838"/>
      <w:pgMar w:top="426" w:right="566" w:bottom="142" w:left="567" w:header="899" w:footer="31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7044D" w14:textId="77777777" w:rsidR="00226DA1" w:rsidRDefault="00226DA1">
      <w:r>
        <w:separator/>
      </w:r>
    </w:p>
  </w:endnote>
  <w:endnote w:type="continuationSeparator" w:id="0">
    <w:p w14:paraId="493845DF" w14:textId="77777777" w:rsidR="00226DA1" w:rsidRDefault="0022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lgerian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CDC63" w14:textId="77777777" w:rsidR="00226DA1" w:rsidRDefault="00226DA1">
      <w:r>
        <w:separator/>
      </w:r>
    </w:p>
  </w:footnote>
  <w:footnote w:type="continuationSeparator" w:id="0">
    <w:p w14:paraId="0049F405" w14:textId="77777777" w:rsidR="00226DA1" w:rsidRDefault="00226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03AE4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2D47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ADC01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8E16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7A28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78D0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C2F8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CE05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564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7DA5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D0417"/>
    <w:multiLevelType w:val="hybridMultilevel"/>
    <w:tmpl w:val="3822C73C"/>
    <w:lvl w:ilvl="0" w:tplc="1B5E3576">
      <w:numFmt w:val="bullet"/>
      <w:lvlText w:val="-"/>
      <w:lvlJc w:val="left"/>
      <w:pPr>
        <w:tabs>
          <w:tab w:val="num" w:pos="1097"/>
        </w:tabs>
        <w:ind w:left="1097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abstractNum w:abstractNumId="11">
    <w:nsid w:val="03975424"/>
    <w:multiLevelType w:val="hybridMultilevel"/>
    <w:tmpl w:val="785AAEA6"/>
    <w:lvl w:ilvl="0" w:tplc="B748BB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D60383"/>
    <w:multiLevelType w:val="hybridMultilevel"/>
    <w:tmpl w:val="C5C841C0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07C8428B"/>
    <w:multiLevelType w:val="hybridMultilevel"/>
    <w:tmpl w:val="06180AFA"/>
    <w:lvl w:ilvl="0" w:tplc="FD72A012">
      <w:start w:val="1"/>
      <w:numFmt w:val="bullet"/>
      <w:lvlText w:val=""/>
      <w:lvlJc w:val="left"/>
      <w:pPr>
        <w:tabs>
          <w:tab w:val="num" w:pos="284"/>
        </w:tabs>
        <w:ind w:left="720" w:hanging="72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83C201C"/>
    <w:multiLevelType w:val="hybridMultilevel"/>
    <w:tmpl w:val="E2A6B5E2"/>
    <w:lvl w:ilvl="0" w:tplc="FD72A012">
      <w:start w:val="1"/>
      <w:numFmt w:val="bullet"/>
      <w:lvlText w:val=""/>
      <w:lvlJc w:val="left"/>
      <w:pPr>
        <w:tabs>
          <w:tab w:val="num" w:pos="644"/>
        </w:tabs>
        <w:ind w:left="1080" w:hanging="720"/>
      </w:pPr>
      <w:rPr>
        <w:rFonts w:ascii="Wingdings" w:hAnsi="Wingdings" w:hint="default"/>
      </w:rPr>
    </w:lvl>
    <w:lvl w:ilvl="1" w:tplc="B748BB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B100C8C"/>
    <w:multiLevelType w:val="hybridMultilevel"/>
    <w:tmpl w:val="4B2A0902"/>
    <w:lvl w:ilvl="0" w:tplc="B748BB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CAF496A"/>
    <w:multiLevelType w:val="hybridMultilevel"/>
    <w:tmpl w:val="4D7C1620"/>
    <w:lvl w:ilvl="0" w:tplc="B748BBDE">
      <w:start w:val="1"/>
      <w:numFmt w:val="bullet"/>
      <w:lvlText w:val=""/>
      <w:lvlJc w:val="left"/>
      <w:pPr>
        <w:tabs>
          <w:tab w:val="num" w:pos="1997"/>
        </w:tabs>
        <w:ind w:left="1997" w:hanging="360"/>
      </w:pPr>
      <w:rPr>
        <w:rFonts w:ascii="Symbol" w:hAnsi="Symbol" w:hint="default"/>
      </w:rPr>
    </w:lvl>
    <w:lvl w:ilvl="1" w:tplc="7DCC9DDE">
      <w:start w:val="1"/>
      <w:numFmt w:val="bullet"/>
      <w:lvlText w:val=""/>
      <w:lvlJc w:val="left"/>
      <w:pPr>
        <w:tabs>
          <w:tab w:val="num" w:pos="2717"/>
        </w:tabs>
        <w:ind w:left="2717" w:hanging="360"/>
      </w:pPr>
      <w:rPr>
        <w:rFonts w:ascii="Wingdings" w:hAnsi="Wingdings" w:hint="default"/>
        <w:b/>
        <w:i w:val="0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17">
    <w:nsid w:val="12C00F56"/>
    <w:multiLevelType w:val="multilevel"/>
    <w:tmpl w:val="3514C888"/>
    <w:lvl w:ilvl="0">
      <w:start w:val="1"/>
      <w:numFmt w:val="bullet"/>
      <w:lvlText w:val=""/>
      <w:lvlJc w:val="left"/>
      <w:pPr>
        <w:tabs>
          <w:tab w:val="num" w:pos="1997"/>
        </w:tabs>
        <w:ind w:left="199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18">
    <w:nsid w:val="154D51FB"/>
    <w:multiLevelType w:val="multilevel"/>
    <w:tmpl w:val="4B2A09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5BD1EEE"/>
    <w:multiLevelType w:val="hybridMultilevel"/>
    <w:tmpl w:val="71A67E08"/>
    <w:lvl w:ilvl="0" w:tplc="1B5E3576">
      <w:numFmt w:val="bullet"/>
      <w:lvlText w:val="-"/>
      <w:lvlJc w:val="left"/>
      <w:pPr>
        <w:tabs>
          <w:tab w:val="num" w:pos="2412"/>
        </w:tabs>
        <w:ind w:left="2412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55"/>
        </w:tabs>
        <w:ind w:left="275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20">
    <w:nsid w:val="1CFD591D"/>
    <w:multiLevelType w:val="hybridMultilevel"/>
    <w:tmpl w:val="3514C888"/>
    <w:lvl w:ilvl="0" w:tplc="B748BBDE">
      <w:start w:val="1"/>
      <w:numFmt w:val="bullet"/>
      <w:lvlText w:val=""/>
      <w:lvlJc w:val="left"/>
      <w:pPr>
        <w:tabs>
          <w:tab w:val="num" w:pos="1997"/>
        </w:tabs>
        <w:ind w:left="199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21">
    <w:nsid w:val="21BA1DDA"/>
    <w:multiLevelType w:val="multilevel"/>
    <w:tmpl w:val="2EE446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C302E4"/>
    <w:multiLevelType w:val="multilevel"/>
    <w:tmpl w:val="785AAE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8E3E90"/>
    <w:multiLevelType w:val="hybridMultilevel"/>
    <w:tmpl w:val="A1EEA832"/>
    <w:lvl w:ilvl="0" w:tplc="FD72A012">
      <w:start w:val="1"/>
      <w:numFmt w:val="bullet"/>
      <w:lvlText w:val=""/>
      <w:lvlJc w:val="left"/>
      <w:pPr>
        <w:tabs>
          <w:tab w:val="num" w:pos="644"/>
        </w:tabs>
        <w:ind w:left="1080" w:hanging="72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0A0FE1"/>
    <w:multiLevelType w:val="multilevel"/>
    <w:tmpl w:val="4D7C1620"/>
    <w:lvl w:ilvl="0">
      <w:start w:val="1"/>
      <w:numFmt w:val="bullet"/>
      <w:lvlText w:val=""/>
      <w:lvlJc w:val="left"/>
      <w:pPr>
        <w:tabs>
          <w:tab w:val="num" w:pos="1997"/>
        </w:tabs>
        <w:ind w:left="1997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2717"/>
        </w:tabs>
        <w:ind w:left="2717" w:hanging="360"/>
      </w:pPr>
      <w:rPr>
        <w:rFonts w:ascii="Wingdings" w:hAnsi="Wingdings" w:hint="default"/>
        <w:b/>
        <w:i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25">
    <w:nsid w:val="4D5509B7"/>
    <w:multiLevelType w:val="hybridMultilevel"/>
    <w:tmpl w:val="DAE2ACDC"/>
    <w:lvl w:ilvl="0" w:tplc="FD72A012">
      <w:start w:val="1"/>
      <w:numFmt w:val="bullet"/>
      <w:lvlText w:val=""/>
      <w:lvlJc w:val="left"/>
      <w:pPr>
        <w:tabs>
          <w:tab w:val="num" w:pos="284"/>
        </w:tabs>
        <w:ind w:left="720" w:hanging="72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397CD5"/>
    <w:multiLevelType w:val="multilevel"/>
    <w:tmpl w:val="C068EB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4A2E56"/>
    <w:multiLevelType w:val="hybridMultilevel"/>
    <w:tmpl w:val="DF567FBC"/>
    <w:lvl w:ilvl="0" w:tplc="FD72A012">
      <w:start w:val="1"/>
      <w:numFmt w:val="bullet"/>
      <w:lvlText w:val=""/>
      <w:lvlJc w:val="left"/>
      <w:pPr>
        <w:tabs>
          <w:tab w:val="num" w:pos="2345"/>
        </w:tabs>
        <w:ind w:left="2781" w:hanging="72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8">
    <w:nsid w:val="547D0088"/>
    <w:multiLevelType w:val="hybridMultilevel"/>
    <w:tmpl w:val="00F28420"/>
    <w:lvl w:ilvl="0" w:tplc="B748BBDE">
      <w:start w:val="1"/>
      <w:numFmt w:val="bullet"/>
      <w:lvlText w:val=""/>
      <w:lvlJc w:val="left"/>
      <w:pPr>
        <w:tabs>
          <w:tab w:val="num" w:pos="1997"/>
        </w:tabs>
        <w:ind w:left="1997" w:hanging="360"/>
      </w:pPr>
      <w:rPr>
        <w:rFonts w:ascii="Symbol" w:hAnsi="Symbol" w:hint="default"/>
      </w:rPr>
    </w:lvl>
    <w:lvl w:ilvl="1" w:tplc="FD72A012">
      <w:start w:val="1"/>
      <w:numFmt w:val="bullet"/>
      <w:lvlText w:val=""/>
      <w:lvlJc w:val="left"/>
      <w:pPr>
        <w:tabs>
          <w:tab w:val="num" w:pos="2641"/>
        </w:tabs>
        <w:ind w:left="3077" w:hanging="72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29">
    <w:nsid w:val="603F12EC"/>
    <w:multiLevelType w:val="hybridMultilevel"/>
    <w:tmpl w:val="2EE446E0"/>
    <w:lvl w:ilvl="0" w:tplc="B748BB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1C3F98"/>
    <w:multiLevelType w:val="hybridMultilevel"/>
    <w:tmpl w:val="C068EBEE"/>
    <w:lvl w:ilvl="0" w:tplc="B748BB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9572F5"/>
    <w:multiLevelType w:val="multilevel"/>
    <w:tmpl w:val="4B2A09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4147B9"/>
    <w:multiLevelType w:val="hybridMultilevel"/>
    <w:tmpl w:val="7BF001CE"/>
    <w:lvl w:ilvl="0" w:tplc="FD72A012">
      <w:start w:val="1"/>
      <w:numFmt w:val="bullet"/>
      <w:lvlText w:val=""/>
      <w:lvlJc w:val="left"/>
      <w:pPr>
        <w:tabs>
          <w:tab w:val="num" w:pos="644"/>
        </w:tabs>
        <w:ind w:left="1080" w:hanging="72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BC7BAC"/>
    <w:multiLevelType w:val="hybridMultilevel"/>
    <w:tmpl w:val="324630C6"/>
    <w:lvl w:ilvl="0" w:tplc="151AF602">
      <w:start w:val="10"/>
      <w:numFmt w:val="bullet"/>
      <w:lvlText w:val="-"/>
      <w:lvlJc w:val="left"/>
      <w:pPr>
        <w:ind w:left="720" w:hanging="360"/>
      </w:pPr>
      <w:rPr>
        <w:rFonts w:ascii="Arial" w:eastAsia="MS Minngs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8935F1"/>
    <w:multiLevelType w:val="hybridMultilevel"/>
    <w:tmpl w:val="2D7EA0BC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>
    <w:nsid w:val="72A8650A"/>
    <w:multiLevelType w:val="hybridMultilevel"/>
    <w:tmpl w:val="DE24CA40"/>
    <w:lvl w:ilvl="0" w:tplc="FD72A012">
      <w:start w:val="1"/>
      <w:numFmt w:val="bullet"/>
      <w:lvlText w:val=""/>
      <w:lvlJc w:val="left"/>
      <w:pPr>
        <w:tabs>
          <w:tab w:val="num" w:pos="644"/>
        </w:tabs>
        <w:ind w:left="1080" w:hanging="72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F950D2"/>
    <w:multiLevelType w:val="hybridMultilevel"/>
    <w:tmpl w:val="BDC0E3D4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30"/>
  </w:num>
  <w:num w:numId="4">
    <w:abstractNumId w:val="26"/>
  </w:num>
  <w:num w:numId="5">
    <w:abstractNumId w:val="23"/>
  </w:num>
  <w:num w:numId="6">
    <w:abstractNumId w:val="22"/>
  </w:num>
  <w:num w:numId="7">
    <w:abstractNumId w:val="14"/>
  </w:num>
  <w:num w:numId="8">
    <w:abstractNumId w:val="31"/>
  </w:num>
  <w:num w:numId="9">
    <w:abstractNumId w:val="32"/>
  </w:num>
  <w:num w:numId="10">
    <w:abstractNumId w:val="18"/>
  </w:num>
  <w:num w:numId="11">
    <w:abstractNumId w:val="27"/>
  </w:num>
  <w:num w:numId="12">
    <w:abstractNumId w:val="13"/>
  </w:num>
  <w:num w:numId="13">
    <w:abstractNumId w:val="29"/>
  </w:num>
  <w:num w:numId="14">
    <w:abstractNumId w:val="21"/>
  </w:num>
  <w:num w:numId="15">
    <w:abstractNumId w:val="35"/>
  </w:num>
  <w:num w:numId="16">
    <w:abstractNumId w:val="25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0"/>
  </w:num>
  <w:num w:numId="28">
    <w:abstractNumId w:val="19"/>
  </w:num>
  <w:num w:numId="29">
    <w:abstractNumId w:val="20"/>
  </w:num>
  <w:num w:numId="30">
    <w:abstractNumId w:val="17"/>
  </w:num>
  <w:num w:numId="31">
    <w:abstractNumId w:val="16"/>
  </w:num>
  <w:num w:numId="32">
    <w:abstractNumId w:val="24"/>
  </w:num>
  <w:num w:numId="33">
    <w:abstractNumId w:val="28"/>
  </w:num>
  <w:num w:numId="34">
    <w:abstractNumId w:val="34"/>
  </w:num>
  <w:num w:numId="35">
    <w:abstractNumId w:val="33"/>
  </w:num>
  <w:num w:numId="36">
    <w:abstractNumId w:val="12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66"/>
    <w:rsid w:val="00010D96"/>
    <w:rsid w:val="000112FB"/>
    <w:rsid w:val="000140F9"/>
    <w:rsid w:val="00021FA0"/>
    <w:rsid w:val="00032AA4"/>
    <w:rsid w:val="00032E5B"/>
    <w:rsid w:val="0003597E"/>
    <w:rsid w:val="00043F5B"/>
    <w:rsid w:val="00045835"/>
    <w:rsid w:val="000546FC"/>
    <w:rsid w:val="00063DA8"/>
    <w:rsid w:val="00064DF2"/>
    <w:rsid w:val="00065E31"/>
    <w:rsid w:val="00072562"/>
    <w:rsid w:val="00080A77"/>
    <w:rsid w:val="000841E8"/>
    <w:rsid w:val="000872CC"/>
    <w:rsid w:val="0008782D"/>
    <w:rsid w:val="000A1C41"/>
    <w:rsid w:val="000A499B"/>
    <w:rsid w:val="000A729F"/>
    <w:rsid w:val="000B0370"/>
    <w:rsid w:val="000B138B"/>
    <w:rsid w:val="000E1DDB"/>
    <w:rsid w:val="000E2295"/>
    <w:rsid w:val="000F1782"/>
    <w:rsid w:val="000F24EE"/>
    <w:rsid w:val="000F77FA"/>
    <w:rsid w:val="001021EF"/>
    <w:rsid w:val="0010605A"/>
    <w:rsid w:val="0011234B"/>
    <w:rsid w:val="00115F50"/>
    <w:rsid w:val="00123FCF"/>
    <w:rsid w:val="00127981"/>
    <w:rsid w:val="0013555D"/>
    <w:rsid w:val="00136E4B"/>
    <w:rsid w:val="0014424D"/>
    <w:rsid w:val="00147878"/>
    <w:rsid w:val="00154009"/>
    <w:rsid w:val="001669F1"/>
    <w:rsid w:val="00174710"/>
    <w:rsid w:val="00174EEA"/>
    <w:rsid w:val="00176B76"/>
    <w:rsid w:val="00191027"/>
    <w:rsid w:val="00197117"/>
    <w:rsid w:val="001B5030"/>
    <w:rsid w:val="001B6E48"/>
    <w:rsid w:val="001B750E"/>
    <w:rsid w:val="001D28D2"/>
    <w:rsid w:val="001E1EA2"/>
    <w:rsid w:val="001E6BAF"/>
    <w:rsid w:val="001F0544"/>
    <w:rsid w:val="001F14DC"/>
    <w:rsid w:val="002000DB"/>
    <w:rsid w:val="00200DF0"/>
    <w:rsid w:val="002026F7"/>
    <w:rsid w:val="00204A9D"/>
    <w:rsid w:val="00211776"/>
    <w:rsid w:val="00212637"/>
    <w:rsid w:val="00212EB4"/>
    <w:rsid w:val="0021510E"/>
    <w:rsid w:val="00216D83"/>
    <w:rsid w:val="00216F65"/>
    <w:rsid w:val="002212E0"/>
    <w:rsid w:val="00226DA1"/>
    <w:rsid w:val="002372C5"/>
    <w:rsid w:val="00246999"/>
    <w:rsid w:val="0025056E"/>
    <w:rsid w:val="00250B71"/>
    <w:rsid w:val="00256F5A"/>
    <w:rsid w:val="00260FDF"/>
    <w:rsid w:val="00266402"/>
    <w:rsid w:val="00270030"/>
    <w:rsid w:val="0027649C"/>
    <w:rsid w:val="00283899"/>
    <w:rsid w:val="00286364"/>
    <w:rsid w:val="00286736"/>
    <w:rsid w:val="002958C9"/>
    <w:rsid w:val="00297F81"/>
    <w:rsid w:val="002A2B4C"/>
    <w:rsid w:val="002A310A"/>
    <w:rsid w:val="002B4893"/>
    <w:rsid w:val="002C096C"/>
    <w:rsid w:val="002C3368"/>
    <w:rsid w:val="002D3816"/>
    <w:rsid w:val="002E1A8A"/>
    <w:rsid w:val="002F0128"/>
    <w:rsid w:val="00300E50"/>
    <w:rsid w:val="00312E77"/>
    <w:rsid w:val="00336838"/>
    <w:rsid w:val="00342992"/>
    <w:rsid w:val="00344100"/>
    <w:rsid w:val="00345DA8"/>
    <w:rsid w:val="00361439"/>
    <w:rsid w:val="00362DC2"/>
    <w:rsid w:val="00366AF2"/>
    <w:rsid w:val="003742F8"/>
    <w:rsid w:val="003857F6"/>
    <w:rsid w:val="00386CAD"/>
    <w:rsid w:val="00393EA1"/>
    <w:rsid w:val="003A2E30"/>
    <w:rsid w:val="003A4F00"/>
    <w:rsid w:val="003B0B9A"/>
    <w:rsid w:val="003B2406"/>
    <w:rsid w:val="003B2689"/>
    <w:rsid w:val="003D012C"/>
    <w:rsid w:val="003D4AFF"/>
    <w:rsid w:val="003D56F4"/>
    <w:rsid w:val="003E5A10"/>
    <w:rsid w:val="003E5E6A"/>
    <w:rsid w:val="003E754C"/>
    <w:rsid w:val="003F2D23"/>
    <w:rsid w:val="003F5AC3"/>
    <w:rsid w:val="003F684D"/>
    <w:rsid w:val="003F7B92"/>
    <w:rsid w:val="00404980"/>
    <w:rsid w:val="00411675"/>
    <w:rsid w:val="00413255"/>
    <w:rsid w:val="004276EF"/>
    <w:rsid w:val="00431FB5"/>
    <w:rsid w:val="00435C84"/>
    <w:rsid w:val="00436092"/>
    <w:rsid w:val="0044575E"/>
    <w:rsid w:val="00451777"/>
    <w:rsid w:val="00453A5C"/>
    <w:rsid w:val="004543BA"/>
    <w:rsid w:val="00461DFF"/>
    <w:rsid w:val="0046256A"/>
    <w:rsid w:val="00462DCF"/>
    <w:rsid w:val="004657FD"/>
    <w:rsid w:val="004669FA"/>
    <w:rsid w:val="00482A59"/>
    <w:rsid w:val="004853D8"/>
    <w:rsid w:val="00485838"/>
    <w:rsid w:val="0048746B"/>
    <w:rsid w:val="00494314"/>
    <w:rsid w:val="00496DD7"/>
    <w:rsid w:val="004A02F7"/>
    <w:rsid w:val="004B02CE"/>
    <w:rsid w:val="004B3B7A"/>
    <w:rsid w:val="004C7EFB"/>
    <w:rsid w:val="004E3BD6"/>
    <w:rsid w:val="004E7766"/>
    <w:rsid w:val="004F0DCC"/>
    <w:rsid w:val="004F4919"/>
    <w:rsid w:val="004F5C3A"/>
    <w:rsid w:val="00507829"/>
    <w:rsid w:val="0051162F"/>
    <w:rsid w:val="00520744"/>
    <w:rsid w:val="00520809"/>
    <w:rsid w:val="00521B02"/>
    <w:rsid w:val="00523488"/>
    <w:rsid w:val="00523C88"/>
    <w:rsid w:val="00524C35"/>
    <w:rsid w:val="00525004"/>
    <w:rsid w:val="005329FF"/>
    <w:rsid w:val="00532E33"/>
    <w:rsid w:val="00533AAB"/>
    <w:rsid w:val="00534933"/>
    <w:rsid w:val="0054191A"/>
    <w:rsid w:val="0054613B"/>
    <w:rsid w:val="00547FFD"/>
    <w:rsid w:val="005518BF"/>
    <w:rsid w:val="00564E38"/>
    <w:rsid w:val="00565A85"/>
    <w:rsid w:val="00575121"/>
    <w:rsid w:val="0058252F"/>
    <w:rsid w:val="00593F55"/>
    <w:rsid w:val="00594BD4"/>
    <w:rsid w:val="00594BE1"/>
    <w:rsid w:val="00595E25"/>
    <w:rsid w:val="005A0E54"/>
    <w:rsid w:val="005A6555"/>
    <w:rsid w:val="005C0A40"/>
    <w:rsid w:val="005C23DD"/>
    <w:rsid w:val="005D0583"/>
    <w:rsid w:val="005D09E4"/>
    <w:rsid w:val="005D40FD"/>
    <w:rsid w:val="005D5CA4"/>
    <w:rsid w:val="005F2916"/>
    <w:rsid w:val="00603905"/>
    <w:rsid w:val="00611B8B"/>
    <w:rsid w:val="00622D16"/>
    <w:rsid w:val="006347D0"/>
    <w:rsid w:val="00634AAA"/>
    <w:rsid w:val="00634BBA"/>
    <w:rsid w:val="00642ABC"/>
    <w:rsid w:val="00646D1E"/>
    <w:rsid w:val="0065142B"/>
    <w:rsid w:val="006515A8"/>
    <w:rsid w:val="006650D5"/>
    <w:rsid w:val="0067166B"/>
    <w:rsid w:val="00676806"/>
    <w:rsid w:val="00680E8C"/>
    <w:rsid w:val="00696810"/>
    <w:rsid w:val="006A16F3"/>
    <w:rsid w:val="006A3768"/>
    <w:rsid w:val="006A4A06"/>
    <w:rsid w:val="006A5B07"/>
    <w:rsid w:val="006D3E34"/>
    <w:rsid w:val="006E0D55"/>
    <w:rsid w:val="006E1E97"/>
    <w:rsid w:val="006E3A46"/>
    <w:rsid w:val="006F04BA"/>
    <w:rsid w:val="006F52A9"/>
    <w:rsid w:val="00710506"/>
    <w:rsid w:val="00713630"/>
    <w:rsid w:val="00722D3E"/>
    <w:rsid w:val="007262A3"/>
    <w:rsid w:val="007267B8"/>
    <w:rsid w:val="00726898"/>
    <w:rsid w:val="00727F97"/>
    <w:rsid w:val="007356D9"/>
    <w:rsid w:val="007365FE"/>
    <w:rsid w:val="007374B7"/>
    <w:rsid w:val="0076606B"/>
    <w:rsid w:val="007729E9"/>
    <w:rsid w:val="00772C91"/>
    <w:rsid w:val="0077437A"/>
    <w:rsid w:val="007775AE"/>
    <w:rsid w:val="00783088"/>
    <w:rsid w:val="007A140D"/>
    <w:rsid w:val="007A1964"/>
    <w:rsid w:val="007A5B41"/>
    <w:rsid w:val="007A73D2"/>
    <w:rsid w:val="007A7CA2"/>
    <w:rsid w:val="007B2A33"/>
    <w:rsid w:val="007C160A"/>
    <w:rsid w:val="007D3DEC"/>
    <w:rsid w:val="007D629F"/>
    <w:rsid w:val="007D7A97"/>
    <w:rsid w:val="007E04DA"/>
    <w:rsid w:val="00803BE3"/>
    <w:rsid w:val="00804EF5"/>
    <w:rsid w:val="008056EF"/>
    <w:rsid w:val="00805A32"/>
    <w:rsid w:val="0081769A"/>
    <w:rsid w:val="00830EF2"/>
    <w:rsid w:val="00835996"/>
    <w:rsid w:val="008377AE"/>
    <w:rsid w:val="00837C1B"/>
    <w:rsid w:val="00862134"/>
    <w:rsid w:val="00862997"/>
    <w:rsid w:val="00865408"/>
    <w:rsid w:val="00866D6C"/>
    <w:rsid w:val="00875AB9"/>
    <w:rsid w:val="00882F9D"/>
    <w:rsid w:val="00893A34"/>
    <w:rsid w:val="008A4502"/>
    <w:rsid w:val="008B233B"/>
    <w:rsid w:val="008C7290"/>
    <w:rsid w:val="008D3943"/>
    <w:rsid w:val="008D6E51"/>
    <w:rsid w:val="008D76C8"/>
    <w:rsid w:val="008E2211"/>
    <w:rsid w:val="008E2549"/>
    <w:rsid w:val="008E384C"/>
    <w:rsid w:val="008E5F25"/>
    <w:rsid w:val="008E6963"/>
    <w:rsid w:val="008E7B5E"/>
    <w:rsid w:val="00904C96"/>
    <w:rsid w:val="009122F7"/>
    <w:rsid w:val="00914860"/>
    <w:rsid w:val="00920E27"/>
    <w:rsid w:val="00932614"/>
    <w:rsid w:val="00941271"/>
    <w:rsid w:val="0094487E"/>
    <w:rsid w:val="009517AE"/>
    <w:rsid w:val="00951BE0"/>
    <w:rsid w:val="00956C47"/>
    <w:rsid w:val="0095701C"/>
    <w:rsid w:val="00957149"/>
    <w:rsid w:val="009606A9"/>
    <w:rsid w:val="00962ED5"/>
    <w:rsid w:val="00966345"/>
    <w:rsid w:val="00970C60"/>
    <w:rsid w:val="0097698E"/>
    <w:rsid w:val="00994FC7"/>
    <w:rsid w:val="009966B3"/>
    <w:rsid w:val="009A43DF"/>
    <w:rsid w:val="009B2A69"/>
    <w:rsid w:val="009B300F"/>
    <w:rsid w:val="009B45E9"/>
    <w:rsid w:val="009C4C44"/>
    <w:rsid w:val="009D240A"/>
    <w:rsid w:val="009D352D"/>
    <w:rsid w:val="009D4890"/>
    <w:rsid w:val="009D69C1"/>
    <w:rsid w:val="009E6BBE"/>
    <w:rsid w:val="009F2A1D"/>
    <w:rsid w:val="00A03D03"/>
    <w:rsid w:val="00A24A67"/>
    <w:rsid w:val="00A3126E"/>
    <w:rsid w:val="00A32F4C"/>
    <w:rsid w:val="00A419FC"/>
    <w:rsid w:val="00A43D7D"/>
    <w:rsid w:val="00A52111"/>
    <w:rsid w:val="00A601AB"/>
    <w:rsid w:val="00A67AF9"/>
    <w:rsid w:val="00A763B6"/>
    <w:rsid w:val="00A85A90"/>
    <w:rsid w:val="00A861E4"/>
    <w:rsid w:val="00A86B6E"/>
    <w:rsid w:val="00A90063"/>
    <w:rsid w:val="00A92C10"/>
    <w:rsid w:val="00A93F3D"/>
    <w:rsid w:val="00A94E06"/>
    <w:rsid w:val="00A97434"/>
    <w:rsid w:val="00AA34FA"/>
    <w:rsid w:val="00AB19A5"/>
    <w:rsid w:val="00AC2F84"/>
    <w:rsid w:val="00AC3819"/>
    <w:rsid w:val="00AD0108"/>
    <w:rsid w:val="00AE2B19"/>
    <w:rsid w:val="00AE2DDA"/>
    <w:rsid w:val="00AE44A2"/>
    <w:rsid w:val="00AE516B"/>
    <w:rsid w:val="00AE57E2"/>
    <w:rsid w:val="00AF0657"/>
    <w:rsid w:val="00AF13F2"/>
    <w:rsid w:val="00AF215A"/>
    <w:rsid w:val="00AF7E46"/>
    <w:rsid w:val="00B00948"/>
    <w:rsid w:val="00B01234"/>
    <w:rsid w:val="00B11225"/>
    <w:rsid w:val="00B35E80"/>
    <w:rsid w:val="00B4789A"/>
    <w:rsid w:val="00B60A9D"/>
    <w:rsid w:val="00B73255"/>
    <w:rsid w:val="00B74C4B"/>
    <w:rsid w:val="00B80819"/>
    <w:rsid w:val="00B82B8A"/>
    <w:rsid w:val="00B91BEA"/>
    <w:rsid w:val="00B935EA"/>
    <w:rsid w:val="00B94D40"/>
    <w:rsid w:val="00B970C8"/>
    <w:rsid w:val="00BA2330"/>
    <w:rsid w:val="00BC3623"/>
    <w:rsid w:val="00BD3748"/>
    <w:rsid w:val="00BE004A"/>
    <w:rsid w:val="00BE1DCD"/>
    <w:rsid w:val="00BE7654"/>
    <w:rsid w:val="00BF4D14"/>
    <w:rsid w:val="00BF76B6"/>
    <w:rsid w:val="00C11CA6"/>
    <w:rsid w:val="00C13486"/>
    <w:rsid w:val="00C1712C"/>
    <w:rsid w:val="00C245CD"/>
    <w:rsid w:val="00C24A44"/>
    <w:rsid w:val="00C33D5A"/>
    <w:rsid w:val="00C34DB6"/>
    <w:rsid w:val="00C37080"/>
    <w:rsid w:val="00C479F1"/>
    <w:rsid w:val="00C51457"/>
    <w:rsid w:val="00C519D3"/>
    <w:rsid w:val="00C6283D"/>
    <w:rsid w:val="00C63FC4"/>
    <w:rsid w:val="00C71536"/>
    <w:rsid w:val="00C72738"/>
    <w:rsid w:val="00C7306B"/>
    <w:rsid w:val="00C80AD1"/>
    <w:rsid w:val="00C821E8"/>
    <w:rsid w:val="00C85933"/>
    <w:rsid w:val="00C92FAE"/>
    <w:rsid w:val="00C95F0A"/>
    <w:rsid w:val="00CA28A0"/>
    <w:rsid w:val="00CA405F"/>
    <w:rsid w:val="00CA6EAD"/>
    <w:rsid w:val="00CA6F24"/>
    <w:rsid w:val="00CB5D16"/>
    <w:rsid w:val="00CC5C5C"/>
    <w:rsid w:val="00CC6DA2"/>
    <w:rsid w:val="00CD4D4D"/>
    <w:rsid w:val="00CD4DE3"/>
    <w:rsid w:val="00CE04A6"/>
    <w:rsid w:val="00CE14B2"/>
    <w:rsid w:val="00D0152B"/>
    <w:rsid w:val="00D01850"/>
    <w:rsid w:val="00D027A5"/>
    <w:rsid w:val="00D06308"/>
    <w:rsid w:val="00D1095C"/>
    <w:rsid w:val="00D16866"/>
    <w:rsid w:val="00D245C5"/>
    <w:rsid w:val="00D355A4"/>
    <w:rsid w:val="00D35B14"/>
    <w:rsid w:val="00D4021C"/>
    <w:rsid w:val="00D44FDF"/>
    <w:rsid w:val="00D45DB4"/>
    <w:rsid w:val="00D54690"/>
    <w:rsid w:val="00D57213"/>
    <w:rsid w:val="00D7178D"/>
    <w:rsid w:val="00D80C63"/>
    <w:rsid w:val="00DA1896"/>
    <w:rsid w:val="00DB6D1D"/>
    <w:rsid w:val="00DC4798"/>
    <w:rsid w:val="00DC6CE6"/>
    <w:rsid w:val="00DD0C38"/>
    <w:rsid w:val="00DD0E33"/>
    <w:rsid w:val="00DD1378"/>
    <w:rsid w:val="00DD21EB"/>
    <w:rsid w:val="00DD2B60"/>
    <w:rsid w:val="00DD4A5A"/>
    <w:rsid w:val="00DD5AC7"/>
    <w:rsid w:val="00DD7B95"/>
    <w:rsid w:val="00DE7927"/>
    <w:rsid w:val="00DF021A"/>
    <w:rsid w:val="00DF22C4"/>
    <w:rsid w:val="00DF29D9"/>
    <w:rsid w:val="00DF3595"/>
    <w:rsid w:val="00DF5AA7"/>
    <w:rsid w:val="00E060AB"/>
    <w:rsid w:val="00E16A50"/>
    <w:rsid w:val="00E16D7B"/>
    <w:rsid w:val="00E26097"/>
    <w:rsid w:val="00E264E9"/>
    <w:rsid w:val="00E339B9"/>
    <w:rsid w:val="00E358C7"/>
    <w:rsid w:val="00E473F0"/>
    <w:rsid w:val="00E478E1"/>
    <w:rsid w:val="00E65961"/>
    <w:rsid w:val="00E70C53"/>
    <w:rsid w:val="00E7188D"/>
    <w:rsid w:val="00E7194A"/>
    <w:rsid w:val="00E74296"/>
    <w:rsid w:val="00E83065"/>
    <w:rsid w:val="00E875A0"/>
    <w:rsid w:val="00E925CF"/>
    <w:rsid w:val="00E94509"/>
    <w:rsid w:val="00EA1055"/>
    <w:rsid w:val="00EA275F"/>
    <w:rsid w:val="00EA6074"/>
    <w:rsid w:val="00EB37C2"/>
    <w:rsid w:val="00EB6893"/>
    <w:rsid w:val="00EC028D"/>
    <w:rsid w:val="00EC1E2E"/>
    <w:rsid w:val="00EC5CD3"/>
    <w:rsid w:val="00ED0A23"/>
    <w:rsid w:val="00ED6B86"/>
    <w:rsid w:val="00EF0249"/>
    <w:rsid w:val="00EF20CE"/>
    <w:rsid w:val="00F14D35"/>
    <w:rsid w:val="00F2794D"/>
    <w:rsid w:val="00F36EA7"/>
    <w:rsid w:val="00F4065D"/>
    <w:rsid w:val="00F428FA"/>
    <w:rsid w:val="00F45D7C"/>
    <w:rsid w:val="00F52501"/>
    <w:rsid w:val="00F565C2"/>
    <w:rsid w:val="00F65D86"/>
    <w:rsid w:val="00F74F0C"/>
    <w:rsid w:val="00F8108B"/>
    <w:rsid w:val="00F81658"/>
    <w:rsid w:val="00F8166A"/>
    <w:rsid w:val="00F97A76"/>
    <w:rsid w:val="00FB033D"/>
    <w:rsid w:val="00FB299D"/>
    <w:rsid w:val="00FB671E"/>
    <w:rsid w:val="00FC34B3"/>
    <w:rsid w:val="00FC5079"/>
    <w:rsid w:val="00FD216F"/>
    <w:rsid w:val="00FD4D98"/>
    <w:rsid w:val="00FE4886"/>
    <w:rsid w:val="00FE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CAE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A90"/>
    <w:pPr>
      <w:spacing w:line="288" w:lineRule="auto"/>
      <w:ind w:left="340" w:hanging="340"/>
      <w:jc w:val="both"/>
    </w:pPr>
    <w:rPr>
      <w:lang w:eastAsia="en-US"/>
    </w:rPr>
  </w:style>
  <w:style w:type="paragraph" w:styleId="Ttulo1">
    <w:name w:val="heading 1"/>
    <w:basedOn w:val="Normal"/>
    <w:link w:val="Ttulo1Car"/>
    <w:uiPriority w:val="99"/>
    <w:qFormat/>
    <w:locked/>
    <w:rsid w:val="00413255"/>
    <w:pPr>
      <w:spacing w:before="300" w:after="150" w:line="240" w:lineRule="auto"/>
      <w:ind w:left="0" w:firstLine="0"/>
      <w:jc w:val="left"/>
      <w:outlineLvl w:val="0"/>
    </w:pPr>
    <w:rPr>
      <w:rFonts w:ascii="Open Sans" w:eastAsia="Times New Roman" w:hAnsi="Open Sans"/>
      <w:color w:val="000000"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413255"/>
    <w:rPr>
      <w:rFonts w:ascii="Open Sans" w:hAnsi="Open Sans" w:cs="Times New Roman"/>
      <w:color w:val="000000"/>
      <w:kern w:val="36"/>
      <w:sz w:val="48"/>
      <w:szCs w:val="48"/>
    </w:rPr>
  </w:style>
  <w:style w:type="paragraph" w:styleId="Encabezado">
    <w:name w:val="header"/>
    <w:basedOn w:val="Normal"/>
    <w:link w:val="EncabezadoCar"/>
    <w:uiPriority w:val="99"/>
    <w:rsid w:val="000872CC"/>
    <w:pPr>
      <w:tabs>
        <w:tab w:val="center" w:pos="4252"/>
        <w:tab w:val="right" w:pos="8504"/>
      </w:tabs>
      <w:spacing w:line="240" w:lineRule="auto"/>
      <w:ind w:left="0" w:firstLin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E7B5E"/>
    <w:rPr>
      <w:rFonts w:cs="Times New Roman"/>
      <w:lang w:eastAsia="en-US"/>
    </w:rPr>
  </w:style>
  <w:style w:type="table" w:styleId="Tablaconcuadrcula">
    <w:name w:val="Table Grid"/>
    <w:basedOn w:val="Tablanormal"/>
    <w:uiPriority w:val="99"/>
    <w:locked/>
    <w:rsid w:val="000872CC"/>
    <w:pPr>
      <w:spacing w:line="288" w:lineRule="auto"/>
      <w:ind w:left="340" w:hanging="340"/>
      <w:jc w:val="both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D1686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Fuentedeprrafopredeter"/>
    <w:uiPriority w:val="99"/>
    <w:semiHidden/>
    <w:locked/>
    <w:rsid w:val="00386CAD"/>
    <w:rPr>
      <w:rFonts w:cs="Times New Roma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16866"/>
    <w:rPr>
      <w:rFonts w:ascii="Calibri" w:hAnsi="Calibri" w:cs="Times New Roman"/>
      <w:sz w:val="22"/>
      <w:szCs w:val="22"/>
      <w:lang w:val="es-ES" w:eastAsia="en-US" w:bidi="ar-SA"/>
    </w:rPr>
  </w:style>
  <w:style w:type="character" w:styleId="Hipervnculo">
    <w:name w:val="Hyperlink"/>
    <w:basedOn w:val="Fuentedeprrafopredeter"/>
    <w:uiPriority w:val="99"/>
    <w:rsid w:val="00A24A67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3742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D4AFF"/>
    <w:rPr>
      <w:rFonts w:ascii="Times New Roman" w:hAnsi="Times New Roman" w:cs="Times New Roman"/>
      <w:sz w:val="2"/>
      <w:lang w:eastAsia="en-US"/>
    </w:rPr>
  </w:style>
  <w:style w:type="paragraph" w:styleId="Prrafodelista">
    <w:name w:val="List Paragraph"/>
    <w:basedOn w:val="Normal"/>
    <w:uiPriority w:val="34"/>
    <w:qFormat/>
    <w:rsid w:val="00A94E06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rsid w:val="003D01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3D012C"/>
    <w:rPr>
      <w:rFonts w:ascii="Courier New" w:hAnsi="Courier New" w:cs="Courier New"/>
      <w:sz w:val="20"/>
      <w:szCs w:val="20"/>
    </w:rPr>
  </w:style>
  <w:style w:type="character" w:customStyle="1" w:styleId="titulo1">
    <w:name w:val="titulo1"/>
    <w:basedOn w:val="Fuentedeprrafopredeter"/>
    <w:uiPriority w:val="99"/>
    <w:rsid w:val="00021FA0"/>
    <w:rPr>
      <w:rFonts w:cs="Times New Roman"/>
    </w:rPr>
  </w:style>
  <w:style w:type="character" w:customStyle="1" w:styleId="separador">
    <w:name w:val="separador"/>
    <w:basedOn w:val="Fuentedeprrafopredeter"/>
    <w:uiPriority w:val="99"/>
    <w:rsid w:val="00021FA0"/>
    <w:rPr>
      <w:rFonts w:cs="Times New Roman"/>
    </w:rPr>
  </w:style>
  <w:style w:type="character" w:customStyle="1" w:styleId="subtitulo">
    <w:name w:val="subtitulo"/>
    <w:basedOn w:val="Fuentedeprrafopredeter"/>
    <w:uiPriority w:val="99"/>
    <w:rsid w:val="00021FA0"/>
    <w:rPr>
      <w:rFonts w:cs="Times New Roman"/>
    </w:rPr>
  </w:style>
  <w:style w:type="paragraph" w:styleId="NormalWeb">
    <w:name w:val="Normal (Web)"/>
    <w:basedOn w:val="Normal"/>
    <w:uiPriority w:val="99"/>
    <w:semiHidden/>
    <w:rsid w:val="00413255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A90"/>
    <w:pPr>
      <w:spacing w:line="288" w:lineRule="auto"/>
      <w:ind w:left="340" w:hanging="340"/>
      <w:jc w:val="both"/>
    </w:pPr>
    <w:rPr>
      <w:lang w:eastAsia="en-US"/>
    </w:rPr>
  </w:style>
  <w:style w:type="paragraph" w:styleId="Ttulo1">
    <w:name w:val="heading 1"/>
    <w:basedOn w:val="Normal"/>
    <w:link w:val="Ttulo1Car"/>
    <w:uiPriority w:val="99"/>
    <w:qFormat/>
    <w:locked/>
    <w:rsid w:val="00413255"/>
    <w:pPr>
      <w:spacing w:before="300" w:after="150" w:line="240" w:lineRule="auto"/>
      <w:ind w:left="0" w:firstLine="0"/>
      <w:jc w:val="left"/>
      <w:outlineLvl w:val="0"/>
    </w:pPr>
    <w:rPr>
      <w:rFonts w:ascii="Open Sans" w:eastAsia="Times New Roman" w:hAnsi="Open Sans"/>
      <w:color w:val="000000"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413255"/>
    <w:rPr>
      <w:rFonts w:ascii="Open Sans" w:hAnsi="Open Sans" w:cs="Times New Roman"/>
      <w:color w:val="000000"/>
      <w:kern w:val="36"/>
      <w:sz w:val="48"/>
      <w:szCs w:val="48"/>
    </w:rPr>
  </w:style>
  <w:style w:type="paragraph" w:styleId="Encabezado">
    <w:name w:val="header"/>
    <w:basedOn w:val="Normal"/>
    <w:link w:val="EncabezadoCar"/>
    <w:uiPriority w:val="99"/>
    <w:rsid w:val="000872CC"/>
    <w:pPr>
      <w:tabs>
        <w:tab w:val="center" w:pos="4252"/>
        <w:tab w:val="right" w:pos="8504"/>
      </w:tabs>
      <w:spacing w:line="240" w:lineRule="auto"/>
      <w:ind w:left="0" w:firstLin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E7B5E"/>
    <w:rPr>
      <w:rFonts w:cs="Times New Roman"/>
      <w:lang w:eastAsia="en-US"/>
    </w:rPr>
  </w:style>
  <w:style w:type="table" w:styleId="Tablaconcuadrcula">
    <w:name w:val="Table Grid"/>
    <w:basedOn w:val="Tablanormal"/>
    <w:uiPriority w:val="99"/>
    <w:locked/>
    <w:rsid w:val="000872CC"/>
    <w:pPr>
      <w:spacing w:line="288" w:lineRule="auto"/>
      <w:ind w:left="340" w:hanging="340"/>
      <w:jc w:val="both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D1686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Fuentedeprrafopredeter"/>
    <w:uiPriority w:val="99"/>
    <w:semiHidden/>
    <w:locked/>
    <w:rsid w:val="00386CAD"/>
    <w:rPr>
      <w:rFonts w:cs="Times New Roma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16866"/>
    <w:rPr>
      <w:rFonts w:ascii="Calibri" w:hAnsi="Calibri" w:cs="Times New Roman"/>
      <w:sz w:val="22"/>
      <w:szCs w:val="22"/>
      <w:lang w:val="es-ES" w:eastAsia="en-US" w:bidi="ar-SA"/>
    </w:rPr>
  </w:style>
  <w:style w:type="character" w:styleId="Hipervnculo">
    <w:name w:val="Hyperlink"/>
    <w:basedOn w:val="Fuentedeprrafopredeter"/>
    <w:uiPriority w:val="99"/>
    <w:rsid w:val="00A24A67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3742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D4AFF"/>
    <w:rPr>
      <w:rFonts w:ascii="Times New Roman" w:hAnsi="Times New Roman" w:cs="Times New Roman"/>
      <w:sz w:val="2"/>
      <w:lang w:eastAsia="en-US"/>
    </w:rPr>
  </w:style>
  <w:style w:type="paragraph" w:styleId="Prrafodelista">
    <w:name w:val="List Paragraph"/>
    <w:basedOn w:val="Normal"/>
    <w:uiPriority w:val="34"/>
    <w:qFormat/>
    <w:rsid w:val="00A94E06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rsid w:val="003D01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3D012C"/>
    <w:rPr>
      <w:rFonts w:ascii="Courier New" w:hAnsi="Courier New" w:cs="Courier New"/>
      <w:sz w:val="20"/>
      <w:szCs w:val="20"/>
    </w:rPr>
  </w:style>
  <w:style w:type="character" w:customStyle="1" w:styleId="titulo1">
    <w:name w:val="titulo1"/>
    <w:basedOn w:val="Fuentedeprrafopredeter"/>
    <w:uiPriority w:val="99"/>
    <w:rsid w:val="00021FA0"/>
    <w:rPr>
      <w:rFonts w:cs="Times New Roman"/>
    </w:rPr>
  </w:style>
  <w:style w:type="character" w:customStyle="1" w:styleId="separador">
    <w:name w:val="separador"/>
    <w:basedOn w:val="Fuentedeprrafopredeter"/>
    <w:uiPriority w:val="99"/>
    <w:rsid w:val="00021FA0"/>
    <w:rPr>
      <w:rFonts w:cs="Times New Roman"/>
    </w:rPr>
  </w:style>
  <w:style w:type="character" w:customStyle="1" w:styleId="subtitulo">
    <w:name w:val="subtitulo"/>
    <w:basedOn w:val="Fuentedeprrafopredeter"/>
    <w:uiPriority w:val="99"/>
    <w:rsid w:val="00021FA0"/>
    <w:rPr>
      <w:rFonts w:cs="Times New Roman"/>
    </w:rPr>
  </w:style>
  <w:style w:type="paragraph" w:styleId="NormalWeb">
    <w:name w:val="Normal (Web)"/>
    <w:basedOn w:val="Normal"/>
    <w:uiPriority w:val="99"/>
    <w:semiHidden/>
    <w:rsid w:val="00413255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43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3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4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43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3176">
                  <w:marLeft w:val="0"/>
                  <w:marRight w:val="0"/>
                  <w:marTop w:val="0"/>
                  <w:marBottom w:val="0"/>
                  <w:divBdr>
                    <w:top w:val="single" w:sz="18" w:space="0" w:color="999999"/>
                    <w:left w:val="none" w:sz="0" w:space="0" w:color="auto"/>
                    <w:bottom w:val="single" w:sz="18" w:space="0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43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3185">
                  <w:marLeft w:val="0"/>
                  <w:marRight w:val="0"/>
                  <w:marTop w:val="0"/>
                  <w:marBottom w:val="0"/>
                  <w:divBdr>
                    <w:top w:val="single" w:sz="18" w:space="0" w:color="999999"/>
                    <w:left w:val="none" w:sz="0" w:space="0" w:color="auto"/>
                    <w:bottom w:val="single" w:sz="18" w:space="0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43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3155">
                  <w:marLeft w:val="0"/>
                  <w:marRight w:val="0"/>
                  <w:marTop w:val="0"/>
                  <w:marBottom w:val="0"/>
                  <w:divBdr>
                    <w:top w:val="single" w:sz="18" w:space="0" w:color="999999"/>
                    <w:left w:val="none" w:sz="0" w:space="0" w:color="auto"/>
                    <w:bottom w:val="single" w:sz="18" w:space="0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43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3174">
                  <w:marLeft w:val="0"/>
                  <w:marRight w:val="0"/>
                  <w:marTop w:val="0"/>
                  <w:marBottom w:val="0"/>
                  <w:divBdr>
                    <w:top w:val="single" w:sz="18" w:space="0" w:color="999999"/>
                    <w:left w:val="none" w:sz="0" w:space="0" w:color="auto"/>
                    <w:bottom w:val="single" w:sz="18" w:space="0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43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3161">
                  <w:marLeft w:val="0"/>
                  <w:marRight w:val="0"/>
                  <w:marTop w:val="0"/>
                  <w:marBottom w:val="0"/>
                  <w:divBdr>
                    <w:top w:val="single" w:sz="18" w:space="0" w:color="999999"/>
                    <w:left w:val="none" w:sz="0" w:space="0" w:color="auto"/>
                    <w:bottom w:val="single" w:sz="18" w:space="0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43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3156">
                  <w:marLeft w:val="0"/>
                  <w:marRight w:val="0"/>
                  <w:marTop w:val="0"/>
                  <w:marBottom w:val="0"/>
                  <w:divBdr>
                    <w:top w:val="single" w:sz="18" w:space="0" w:color="999999"/>
                    <w:left w:val="none" w:sz="0" w:space="0" w:color="auto"/>
                    <w:bottom w:val="single" w:sz="18" w:space="0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43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3165">
                  <w:marLeft w:val="0"/>
                  <w:marRight w:val="0"/>
                  <w:marTop w:val="0"/>
                  <w:marBottom w:val="0"/>
                  <w:divBdr>
                    <w:top w:val="single" w:sz="18" w:space="0" w:color="999999"/>
                    <w:left w:val="none" w:sz="0" w:space="0" w:color="auto"/>
                    <w:bottom w:val="single" w:sz="18" w:space="0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43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3158">
                  <w:marLeft w:val="0"/>
                  <w:marRight w:val="0"/>
                  <w:marTop w:val="0"/>
                  <w:marBottom w:val="0"/>
                  <w:divBdr>
                    <w:top w:val="single" w:sz="18" w:space="0" w:color="999999"/>
                    <w:left w:val="none" w:sz="0" w:space="0" w:color="auto"/>
                    <w:bottom w:val="single" w:sz="18" w:space="0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35BCC-5C35-D645-AF64-8921F29D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404</Words>
  <Characters>2224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CONGRESO INTERNACIONAL SOBRE EL DERECHO DE FAMILIA</vt:lpstr>
    </vt:vector>
  </TitlesOfParts>
  <Company>UVEG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CONGRESO INTERNACIONAL SOBRE EL DERECHO DE FAMILIA</dc:title>
  <dc:subject/>
  <dc:creator>deverda</dc:creator>
  <cp:keywords/>
  <dc:description/>
  <cp:lastModifiedBy>Javier Plaza</cp:lastModifiedBy>
  <cp:revision>24</cp:revision>
  <cp:lastPrinted>2014-09-01T10:48:00Z</cp:lastPrinted>
  <dcterms:created xsi:type="dcterms:W3CDTF">2014-11-18T10:18:00Z</dcterms:created>
  <dcterms:modified xsi:type="dcterms:W3CDTF">2014-11-18T11:09:00Z</dcterms:modified>
</cp:coreProperties>
</file>